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dat" ContentType="text/plai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5f2c8dafe2744eaa" Type="http://schemas.microsoft.com/office/2006/relationships/txt" Target="udata/data.dat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C4592D" w14:textId="395CD9BC" w:rsidR="00747FD3" w:rsidRPr="00747FD3" w:rsidRDefault="00747FD3" w:rsidP="00747FD3">
      <w:pPr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标题：</w:t>
      </w:r>
      <w:r w:rsidRPr="00747FD3">
        <w:rPr>
          <w:rFonts w:ascii="宋体" w:eastAsia="宋体" w:hAnsi="宋体" w:hint="eastAsia"/>
        </w:rPr>
        <w:t>生产厂商发布商品操作指南</w:t>
      </w:r>
    </w:p>
    <w:p w14:paraId="0C8AB23D" w14:textId="7D2ED2DA" w:rsidR="001150EB" w:rsidRPr="00747FD3" w:rsidRDefault="001150EB" w:rsidP="00747FD3">
      <w:pPr>
        <w:rPr>
          <w:rFonts w:hint="eastAsia"/>
        </w:rPr>
      </w:pPr>
    </w:p>
    <w:p w14:paraId="58781C8B" w14:textId="5A30C2C2" w:rsidR="001150EB" w:rsidRPr="00747FD3" w:rsidRDefault="00747FD3" w:rsidP="00747FD3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登录电子卖场，</w:t>
      </w:r>
      <w:r w:rsidR="001150EB" w:rsidRPr="00747FD3">
        <w:rPr>
          <w:rFonts w:ascii="宋体" w:eastAsia="宋体" w:hAnsi="宋体" w:hint="eastAsia"/>
        </w:rPr>
        <w:t>进入</w:t>
      </w:r>
      <w:r w:rsidR="001150EB" w:rsidRPr="00747FD3">
        <w:rPr>
          <w:rFonts w:ascii="宋体" w:eastAsia="宋体" w:hAnsi="宋体"/>
        </w:rPr>
        <w:t>“</w:t>
      </w:r>
      <w:r w:rsidR="001150EB" w:rsidRPr="00747FD3">
        <w:rPr>
          <w:rFonts w:ascii="宋体" w:eastAsia="宋体" w:hAnsi="宋体" w:hint="eastAsia"/>
        </w:rPr>
        <w:t>供应</w:t>
      </w:r>
      <w:bookmarkStart w:id="0" w:name="_GoBack"/>
      <w:bookmarkEnd w:id="0"/>
      <w:r w:rsidR="001150EB" w:rsidRPr="00747FD3">
        <w:rPr>
          <w:rFonts w:ascii="宋体" w:eastAsia="宋体" w:hAnsi="宋体" w:hint="eastAsia"/>
        </w:rPr>
        <w:t>商后台</w:t>
      </w:r>
      <w:r w:rsidR="001150EB" w:rsidRPr="00747FD3">
        <w:rPr>
          <w:rFonts w:ascii="宋体" w:eastAsia="宋体" w:hAnsi="宋体"/>
        </w:rPr>
        <w:t>”，</w:t>
      </w:r>
      <w:r w:rsidR="001150EB" w:rsidRPr="00747FD3">
        <w:rPr>
          <w:rFonts w:ascii="宋体" w:eastAsia="宋体" w:hAnsi="宋体" w:hint="eastAsia"/>
        </w:rPr>
        <w:t>点击</w:t>
      </w:r>
      <w:r w:rsidR="001150EB" w:rsidRPr="00747FD3">
        <w:rPr>
          <w:rFonts w:ascii="宋体" w:eastAsia="宋体" w:hAnsi="宋体"/>
        </w:rPr>
        <w:t>左侧导航菜单</w:t>
      </w:r>
      <w:r w:rsidR="001150EB" w:rsidRPr="00747FD3">
        <w:rPr>
          <w:rFonts w:ascii="宋体" w:eastAsia="宋体" w:hAnsi="宋体" w:hint="eastAsia"/>
        </w:rPr>
        <w:t>“商品管理”，选择</w:t>
      </w:r>
      <w:r w:rsidR="001150EB" w:rsidRPr="00747FD3">
        <w:rPr>
          <w:rFonts w:ascii="宋体" w:eastAsia="宋体" w:hAnsi="宋体"/>
        </w:rPr>
        <w:t>“</w:t>
      </w:r>
      <w:r w:rsidR="001150EB" w:rsidRPr="00747FD3">
        <w:rPr>
          <w:rFonts w:ascii="宋体" w:eastAsia="宋体" w:hAnsi="宋体" w:hint="eastAsia"/>
        </w:rPr>
        <w:t>商品发布</w:t>
      </w:r>
      <w:r w:rsidR="001150EB" w:rsidRPr="00747FD3">
        <w:rPr>
          <w:rFonts w:ascii="宋体" w:eastAsia="宋体" w:hAnsi="宋体"/>
        </w:rPr>
        <w:t>”</w:t>
      </w:r>
      <w:r w:rsidR="001150EB" w:rsidRPr="00747FD3">
        <w:rPr>
          <w:rFonts w:ascii="宋体" w:eastAsia="宋体" w:hAnsi="宋体" w:hint="eastAsia"/>
        </w:rPr>
        <w:t>项，进入商品发布页面，编辑新商品信息</w:t>
      </w:r>
      <w:r w:rsidR="00EE7BC8" w:rsidRPr="00747FD3">
        <w:rPr>
          <w:rFonts w:ascii="宋体" w:eastAsia="宋体" w:hAnsi="宋体" w:hint="eastAsia"/>
        </w:rPr>
        <w:t>。</w:t>
      </w:r>
    </w:p>
    <w:p w14:paraId="12EBEB32" w14:textId="4A401F27" w:rsidR="001150EB" w:rsidRPr="009A6CE9" w:rsidRDefault="00747FD3" w:rsidP="001150EB">
      <w:pPr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>1、</w:t>
      </w:r>
      <w:r w:rsidR="001150EB" w:rsidRPr="009A6CE9">
        <w:rPr>
          <w:rFonts w:ascii="宋体" w:eastAsia="宋体" w:hAnsi="宋体" w:hint="eastAsia"/>
          <w:b/>
        </w:rPr>
        <w:t>基础</w:t>
      </w:r>
      <w:r w:rsidR="001150EB" w:rsidRPr="009A6CE9">
        <w:rPr>
          <w:rFonts w:ascii="宋体" w:eastAsia="宋体" w:hAnsi="宋体"/>
          <w:b/>
        </w:rPr>
        <w:t>信息</w:t>
      </w:r>
    </w:p>
    <w:p w14:paraId="7FAAA9D0" w14:textId="77777777" w:rsidR="001150EB" w:rsidRPr="00BD5866" w:rsidRDefault="001150EB" w:rsidP="001150EB">
      <w:pPr>
        <w:rPr>
          <w:rFonts w:ascii="宋体" w:eastAsia="宋体" w:hAnsi="宋体"/>
        </w:rPr>
      </w:pPr>
      <w:r w:rsidRPr="00BD5866">
        <w:rPr>
          <w:rFonts w:ascii="宋体" w:eastAsia="宋体" w:hAnsi="宋体"/>
          <w:noProof/>
        </w:rPr>
        <w:drawing>
          <wp:inline distT="0" distB="0" distL="0" distR="0" wp14:anchorId="510D087B" wp14:editId="7C0B3504">
            <wp:extent cx="6188710" cy="19227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189CC" w14:textId="77777777" w:rsidR="001150EB" w:rsidRPr="00BD5866" w:rsidRDefault="001150EB" w:rsidP="001150EB">
      <w:pPr>
        <w:pStyle w:val="af9"/>
        <w:widowControl/>
        <w:numPr>
          <w:ilvl w:val="0"/>
          <w:numId w:val="26"/>
        </w:numPr>
        <w:ind w:firstLineChars="0"/>
        <w:jc w:val="both"/>
        <w:rPr>
          <w:rFonts w:ascii="宋体" w:eastAsia="宋体" w:hAnsi="宋体"/>
        </w:rPr>
      </w:pPr>
      <w:r w:rsidRPr="00BD5866">
        <w:rPr>
          <w:rFonts w:ascii="宋体" w:eastAsia="宋体" w:hAnsi="宋体" w:hint="eastAsia"/>
        </w:rPr>
        <w:t>商品名称：最大支持</w:t>
      </w:r>
      <w:r w:rsidRPr="00BD5866">
        <w:rPr>
          <w:rFonts w:ascii="宋体" w:eastAsia="宋体" w:hAnsi="宋体"/>
        </w:rPr>
        <w:t>50</w:t>
      </w:r>
      <w:r w:rsidRPr="00BD5866">
        <w:rPr>
          <w:rFonts w:ascii="宋体" w:eastAsia="宋体" w:hAnsi="宋体" w:hint="eastAsia"/>
        </w:rPr>
        <w:t>位，必填项。</w:t>
      </w:r>
    </w:p>
    <w:p w14:paraId="5A502D0D" w14:textId="77777777" w:rsidR="001150EB" w:rsidRPr="00BD5866" w:rsidRDefault="001150EB" w:rsidP="001150EB">
      <w:pPr>
        <w:pStyle w:val="af9"/>
        <w:widowControl/>
        <w:numPr>
          <w:ilvl w:val="0"/>
          <w:numId w:val="26"/>
        </w:numPr>
        <w:ind w:firstLineChars="0"/>
        <w:jc w:val="both"/>
        <w:rPr>
          <w:rFonts w:ascii="宋体" w:eastAsia="宋体" w:hAnsi="宋体"/>
        </w:rPr>
      </w:pPr>
      <w:r w:rsidRPr="00BD5866">
        <w:rPr>
          <w:rFonts w:ascii="宋体" w:eastAsia="宋体" w:hAnsi="宋体" w:hint="eastAsia"/>
        </w:rPr>
        <w:t>基础分类：选择商品所属基础分类，需选择至三级分类，下拉框可支持快速搜索，</w:t>
      </w:r>
      <w:r w:rsidRPr="00BD5866">
        <w:rPr>
          <w:rFonts w:ascii="宋体" w:eastAsia="宋体" w:hAnsi="宋体"/>
        </w:rPr>
        <w:t>必填项</w:t>
      </w:r>
      <w:r w:rsidRPr="00BD5866">
        <w:rPr>
          <w:rFonts w:ascii="宋体" w:eastAsia="宋体" w:hAnsi="宋体" w:hint="eastAsia"/>
        </w:rPr>
        <w:t>，此处数据为厂商可用分类</w:t>
      </w:r>
      <w:r w:rsidRPr="00BD5866">
        <w:rPr>
          <w:rFonts w:ascii="宋体" w:eastAsia="宋体" w:hAnsi="宋体"/>
        </w:rPr>
        <w:t>。</w:t>
      </w:r>
    </w:p>
    <w:p w14:paraId="50DD32AC" w14:textId="77777777" w:rsidR="001150EB" w:rsidRPr="00BD5866" w:rsidRDefault="001150EB" w:rsidP="001150EB">
      <w:pPr>
        <w:pStyle w:val="af9"/>
        <w:widowControl/>
        <w:numPr>
          <w:ilvl w:val="0"/>
          <w:numId w:val="26"/>
        </w:numPr>
        <w:ind w:firstLineChars="0"/>
        <w:jc w:val="both"/>
        <w:rPr>
          <w:rFonts w:ascii="宋体" w:eastAsia="宋体" w:hAnsi="宋体"/>
        </w:rPr>
      </w:pPr>
      <w:r w:rsidRPr="00BD5866">
        <w:rPr>
          <w:rFonts w:ascii="宋体" w:eastAsia="宋体" w:hAnsi="宋体" w:hint="eastAsia"/>
        </w:rPr>
        <w:t>品牌：选择</w:t>
      </w:r>
      <w:r w:rsidRPr="00BD5866">
        <w:rPr>
          <w:rFonts w:ascii="宋体" w:eastAsia="宋体" w:hAnsi="宋体"/>
        </w:rPr>
        <w:t>商品</w:t>
      </w:r>
      <w:r w:rsidRPr="00BD5866">
        <w:rPr>
          <w:rFonts w:ascii="宋体" w:eastAsia="宋体" w:hAnsi="宋体" w:hint="eastAsia"/>
        </w:rPr>
        <w:t>对应</w:t>
      </w:r>
      <w:r w:rsidRPr="00BD5866">
        <w:rPr>
          <w:rFonts w:ascii="宋体" w:eastAsia="宋体" w:hAnsi="宋体"/>
        </w:rPr>
        <w:t>品牌，</w:t>
      </w:r>
      <w:r w:rsidRPr="00BD5866">
        <w:rPr>
          <w:rFonts w:ascii="宋体" w:eastAsia="宋体" w:hAnsi="宋体" w:hint="eastAsia"/>
        </w:rPr>
        <w:t>如</w:t>
      </w:r>
      <w:r w:rsidRPr="00BD5866">
        <w:rPr>
          <w:rFonts w:ascii="宋体" w:eastAsia="宋体" w:hAnsi="宋体"/>
        </w:rPr>
        <w:t>没有对应品牌</w:t>
      </w:r>
      <w:r w:rsidRPr="00BD5866">
        <w:rPr>
          <w:rFonts w:ascii="宋体" w:eastAsia="宋体" w:hAnsi="宋体" w:hint="eastAsia"/>
        </w:rPr>
        <w:t>，请到系统内申请，</w:t>
      </w:r>
      <w:proofErr w:type="gramStart"/>
      <w:r w:rsidRPr="00BD5866">
        <w:rPr>
          <w:rFonts w:ascii="宋体" w:eastAsia="宋体" w:hAnsi="宋体" w:hint="eastAsia"/>
        </w:rPr>
        <w:t>待申请</w:t>
      </w:r>
      <w:proofErr w:type="gramEnd"/>
      <w:r w:rsidRPr="00BD5866">
        <w:rPr>
          <w:rFonts w:ascii="宋体" w:eastAsia="宋体" w:hAnsi="宋体" w:hint="eastAsia"/>
        </w:rPr>
        <w:t>通过后可返回从新发布商品。</w:t>
      </w:r>
    </w:p>
    <w:p w14:paraId="50EDE05A" w14:textId="77777777" w:rsidR="001150EB" w:rsidRPr="00BD5866" w:rsidRDefault="001150EB" w:rsidP="001150EB">
      <w:pPr>
        <w:pStyle w:val="af9"/>
        <w:widowControl/>
        <w:numPr>
          <w:ilvl w:val="0"/>
          <w:numId w:val="26"/>
        </w:numPr>
        <w:ind w:firstLineChars="0"/>
        <w:jc w:val="both"/>
        <w:rPr>
          <w:rFonts w:ascii="宋体" w:eastAsia="宋体" w:hAnsi="宋体"/>
        </w:rPr>
      </w:pPr>
      <w:r w:rsidRPr="00BD5866">
        <w:rPr>
          <w:rFonts w:ascii="宋体" w:eastAsia="宋体" w:hAnsi="宋体" w:hint="eastAsia"/>
        </w:rPr>
        <w:t>产地：输入商品</w:t>
      </w:r>
      <w:r w:rsidRPr="00BD5866">
        <w:rPr>
          <w:rFonts w:ascii="宋体" w:eastAsia="宋体" w:hAnsi="宋体"/>
        </w:rPr>
        <w:t>对应产地，不同产地间用“</w:t>
      </w:r>
      <w:r w:rsidRPr="00BD5866">
        <w:rPr>
          <w:rFonts w:ascii="宋体" w:eastAsia="宋体" w:hAnsi="宋体" w:hint="eastAsia"/>
        </w:rPr>
        <w:t>，</w:t>
      </w:r>
      <w:r w:rsidRPr="00BD5866">
        <w:rPr>
          <w:rFonts w:ascii="宋体" w:eastAsia="宋体" w:hAnsi="宋体"/>
        </w:rPr>
        <w:t>”</w:t>
      </w:r>
      <w:r w:rsidRPr="00BD5866">
        <w:rPr>
          <w:rFonts w:ascii="宋体" w:eastAsia="宋体" w:hAnsi="宋体" w:hint="eastAsia"/>
        </w:rPr>
        <w:t>分割</w:t>
      </w:r>
      <w:r w:rsidRPr="00BD5866">
        <w:rPr>
          <w:rFonts w:ascii="宋体" w:eastAsia="宋体" w:hAnsi="宋体"/>
        </w:rPr>
        <w:t>，最大支持50</w:t>
      </w:r>
      <w:r w:rsidRPr="00BD5866">
        <w:rPr>
          <w:rFonts w:ascii="宋体" w:eastAsia="宋体" w:hAnsi="宋体" w:hint="eastAsia"/>
        </w:rPr>
        <w:t>位</w:t>
      </w:r>
      <w:r w:rsidRPr="00BD5866">
        <w:rPr>
          <w:rFonts w:ascii="宋体" w:eastAsia="宋体" w:hAnsi="宋体"/>
        </w:rPr>
        <w:t>。</w:t>
      </w:r>
    </w:p>
    <w:p w14:paraId="50C4BDCD" w14:textId="77777777" w:rsidR="001150EB" w:rsidRPr="00BD5866" w:rsidRDefault="001150EB" w:rsidP="001150EB">
      <w:pPr>
        <w:pStyle w:val="af9"/>
        <w:widowControl/>
        <w:numPr>
          <w:ilvl w:val="0"/>
          <w:numId w:val="26"/>
        </w:numPr>
        <w:ind w:firstLineChars="0"/>
        <w:jc w:val="both"/>
        <w:rPr>
          <w:rFonts w:ascii="宋体" w:eastAsia="宋体" w:hAnsi="宋体"/>
        </w:rPr>
      </w:pPr>
      <w:r w:rsidRPr="00BD5866">
        <w:rPr>
          <w:rFonts w:ascii="宋体" w:eastAsia="宋体" w:hAnsi="宋体" w:hint="eastAsia"/>
        </w:rPr>
        <w:t>销售属性：销售属性用于定位具体SKU，根据</w:t>
      </w:r>
      <w:r w:rsidRPr="00BD5866">
        <w:rPr>
          <w:rFonts w:ascii="宋体" w:eastAsia="宋体" w:hAnsi="宋体"/>
        </w:rPr>
        <w:t>需要</w:t>
      </w:r>
      <w:r w:rsidRPr="00BD5866">
        <w:rPr>
          <w:rFonts w:ascii="宋体" w:eastAsia="宋体" w:hAnsi="宋体" w:hint="eastAsia"/>
        </w:rPr>
        <w:t>选择</w:t>
      </w:r>
      <w:r w:rsidRPr="00BD5866">
        <w:rPr>
          <w:rFonts w:ascii="宋体" w:eastAsia="宋体" w:hAnsi="宋体"/>
        </w:rPr>
        <w:t>商品对应的销售属性，如颜色、尺码，</w:t>
      </w:r>
      <w:r w:rsidRPr="00BD5866">
        <w:rPr>
          <w:rFonts w:ascii="宋体" w:eastAsia="宋体" w:hAnsi="宋体" w:hint="eastAsia"/>
        </w:rPr>
        <w:t>或</w:t>
      </w:r>
      <w:r w:rsidRPr="00BD5866">
        <w:rPr>
          <w:rFonts w:ascii="宋体" w:eastAsia="宋体" w:hAnsi="宋体"/>
        </w:rPr>
        <w:t>不选，选择</w:t>
      </w:r>
      <w:r w:rsidRPr="00BD5866">
        <w:rPr>
          <w:rFonts w:ascii="宋体" w:eastAsia="宋体" w:hAnsi="宋体" w:hint="eastAsia"/>
        </w:rPr>
        <w:t>销售</w:t>
      </w:r>
      <w:r w:rsidRPr="00BD5866">
        <w:rPr>
          <w:rFonts w:ascii="宋体" w:eastAsia="宋体" w:hAnsi="宋体"/>
        </w:rPr>
        <w:t>属性后，对应的类目属性、规格参数会同步勾选，</w:t>
      </w:r>
      <w:r w:rsidRPr="00BD5866">
        <w:rPr>
          <w:rFonts w:ascii="宋体" w:eastAsia="宋体" w:hAnsi="宋体" w:hint="eastAsia"/>
        </w:rPr>
        <w:t>如</w:t>
      </w:r>
      <w:r w:rsidRPr="00BD5866">
        <w:rPr>
          <w:rFonts w:ascii="宋体" w:eastAsia="宋体" w:hAnsi="宋体"/>
        </w:rPr>
        <w:t>商品仅为独立</w:t>
      </w:r>
      <w:r w:rsidRPr="00BD5866">
        <w:rPr>
          <w:rFonts w:ascii="宋体" w:eastAsia="宋体" w:hAnsi="宋体" w:hint="eastAsia"/>
        </w:rPr>
        <w:t>SKU，可不</w:t>
      </w:r>
      <w:proofErr w:type="gramStart"/>
      <w:r w:rsidRPr="00BD5866">
        <w:rPr>
          <w:rFonts w:ascii="宋体" w:eastAsia="宋体" w:hAnsi="宋体" w:hint="eastAsia"/>
        </w:rPr>
        <w:t>选销售</w:t>
      </w:r>
      <w:proofErr w:type="gramEnd"/>
      <w:r w:rsidRPr="00BD5866">
        <w:rPr>
          <w:rFonts w:ascii="宋体" w:eastAsia="宋体" w:hAnsi="宋体" w:hint="eastAsia"/>
        </w:rPr>
        <w:t>属性。</w:t>
      </w:r>
    </w:p>
    <w:p w14:paraId="26B24AE6" w14:textId="77777777" w:rsidR="001150EB" w:rsidRPr="00BD5866" w:rsidRDefault="001150EB" w:rsidP="001150EB">
      <w:pPr>
        <w:pStyle w:val="af9"/>
        <w:ind w:firstLineChars="0" w:firstLine="0"/>
        <w:jc w:val="both"/>
        <w:rPr>
          <w:rFonts w:ascii="宋体" w:eastAsia="宋体" w:hAnsi="宋体"/>
        </w:rPr>
      </w:pPr>
      <w:r w:rsidRPr="00BD5866">
        <w:rPr>
          <w:rFonts w:ascii="宋体" w:eastAsia="宋体" w:hAnsi="宋体" w:hint="eastAsia"/>
        </w:rPr>
        <w:t>销售属性最多可以选择4组，并按商品实际情况选择相应属性值，系统会自动排列出相应SKU，</w:t>
      </w:r>
      <w:proofErr w:type="gramStart"/>
      <w:r w:rsidRPr="00BD5866">
        <w:rPr>
          <w:rFonts w:ascii="宋体" w:eastAsia="宋体" w:hAnsi="宋体" w:hint="eastAsia"/>
        </w:rPr>
        <w:t>未发布</w:t>
      </w:r>
      <w:proofErr w:type="gramEnd"/>
      <w:r w:rsidRPr="00BD5866">
        <w:rPr>
          <w:rFonts w:ascii="宋体" w:eastAsia="宋体" w:hAnsi="宋体" w:hint="eastAsia"/>
        </w:rPr>
        <w:t>前销售属性可随意调整，发布后，仅能在已有销售属性下增加销售属性值，不能变更已有销售属性及属性值。</w:t>
      </w:r>
    </w:p>
    <w:p w14:paraId="20F022D6" w14:textId="77777777" w:rsidR="001150EB" w:rsidRPr="00BD5866" w:rsidRDefault="001150EB" w:rsidP="001150EB">
      <w:pPr>
        <w:jc w:val="both"/>
        <w:rPr>
          <w:rFonts w:ascii="宋体" w:eastAsia="宋体" w:hAnsi="宋体"/>
        </w:rPr>
      </w:pPr>
      <w:r w:rsidRPr="00BD5866">
        <w:rPr>
          <w:rFonts w:ascii="宋体" w:eastAsia="宋体" w:hAnsi="宋体"/>
          <w:noProof/>
        </w:rPr>
        <w:drawing>
          <wp:inline distT="0" distB="0" distL="0" distR="0" wp14:anchorId="54FDCE97" wp14:editId="27EB65AD">
            <wp:extent cx="6188710" cy="118173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537F2" w14:textId="77777777" w:rsidR="001150EB" w:rsidRPr="00BD5866" w:rsidRDefault="001150EB" w:rsidP="001150EB">
      <w:pPr>
        <w:pStyle w:val="af9"/>
        <w:widowControl/>
        <w:numPr>
          <w:ilvl w:val="0"/>
          <w:numId w:val="26"/>
        </w:numPr>
        <w:ind w:firstLineChars="0"/>
        <w:jc w:val="both"/>
        <w:rPr>
          <w:rFonts w:ascii="宋体" w:eastAsia="宋体" w:hAnsi="宋体"/>
        </w:rPr>
      </w:pPr>
      <w:r w:rsidRPr="00BD5866">
        <w:rPr>
          <w:rFonts w:ascii="宋体" w:eastAsia="宋体" w:hAnsi="宋体" w:hint="eastAsia"/>
        </w:rPr>
        <w:t>停用</w:t>
      </w:r>
      <w:r w:rsidRPr="00BD5866">
        <w:rPr>
          <w:rFonts w:ascii="宋体" w:eastAsia="宋体" w:hAnsi="宋体"/>
        </w:rPr>
        <w:t>：SKU列表为按选择的销售属性排列组合出的列表，为全量</w:t>
      </w:r>
      <w:r w:rsidRPr="00BD5866">
        <w:rPr>
          <w:rFonts w:ascii="宋体" w:eastAsia="宋体" w:hAnsi="宋体" w:hint="eastAsia"/>
        </w:rPr>
        <w:t>SKU的集合</w:t>
      </w:r>
      <w:r w:rsidRPr="00BD5866">
        <w:rPr>
          <w:rFonts w:ascii="宋体" w:eastAsia="宋体" w:hAnsi="宋体"/>
        </w:rPr>
        <w:t>，但实际商品</w:t>
      </w:r>
      <w:r w:rsidRPr="00BD5866">
        <w:rPr>
          <w:rFonts w:ascii="宋体" w:eastAsia="宋体" w:hAnsi="宋体" w:hint="eastAsia"/>
        </w:rPr>
        <w:t>可能</w:t>
      </w:r>
      <w:r w:rsidRPr="00BD5866">
        <w:rPr>
          <w:rFonts w:ascii="宋体" w:eastAsia="宋体" w:hAnsi="宋体"/>
        </w:rPr>
        <w:t>非全量集合，可对没有实际商品的SKU进行停用操作，停用后，对应SKU为无效状态。</w:t>
      </w:r>
    </w:p>
    <w:p w14:paraId="26F00E57" w14:textId="77777777" w:rsidR="001150EB" w:rsidRPr="00BD5866" w:rsidRDefault="001150EB" w:rsidP="001150EB">
      <w:pPr>
        <w:jc w:val="both"/>
        <w:rPr>
          <w:rFonts w:ascii="宋体" w:eastAsia="宋体" w:hAnsi="宋体"/>
        </w:rPr>
      </w:pPr>
      <w:r w:rsidRPr="00BD5866">
        <w:rPr>
          <w:rFonts w:ascii="宋体" w:eastAsia="宋体" w:hAnsi="宋体"/>
          <w:noProof/>
        </w:rPr>
        <w:drawing>
          <wp:inline distT="0" distB="0" distL="0" distR="0" wp14:anchorId="0CA86A21" wp14:editId="33FC2405">
            <wp:extent cx="6188710" cy="79311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2E7C2" w14:textId="77777777" w:rsidR="001150EB" w:rsidRPr="00BD5866" w:rsidRDefault="001150EB" w:rsidP="001150EB">
      <w:pPr>
        <w:pStyle w:val="af9"/>
        <w:widowControl/>
        <w:numPr>
          <w:ilvl w:val="0"/>
          <w:numId w:val="26"/>
        </w:numPr>
        <w:ind w:firstLineChars="0"/>
        <w:jc w:val="both"/>
        <w:rPr>
          <w:rFonts w:ascii="宋体" w:eastAsia="宋体" w:hAnsi="宋体"/>
        </w:rPr>
      </w:pPr>
      <w:r w:rsidRPr="00BD5866">
        <w:rPr>
          <w:rFonts w:ascii="宋体" w:eastAsia="宋体" w:hAnsi="宋体" w:hint="eastAsia"/>
        </w:rPr>
        <w:t>SKU名称：默认使用商品名称加SKU对应销售属性值组合，可自行编辑，不可为空。</w:t>
      </w:r>
    </w:p>
    <w:p w14:paraId="0761FA9C" w14:textId="77777777" w:rsidR="001150EB" w:rsidRPr="00BD5866" w:rsidRDefault="001150EB" w:rsidP="001150EB">
      <w:pPr>
        <w:jc w:val="both"/>
        <w:rPr>
          <w:rFonts w:ascii="宋体" w:eastAsia="宋体" w:hAnsi="宋体"/>
        </w:rPr>
      </w:pPr>
      <w:r w:rsidRPr="00BD5866">
        <w:rPr>
          <w:rFonts w:ascii="宋体" w:eastAsia="宋体" w:hAnsi="宋体"/>
          <w:noProof/>
        </w:rPr>
        <w:drawing>
          <wp:inline distT="0" distB="0" distL="0" distR="0" wp14:anchorId="6AFE97D9" wp14:editId="44145D56">
            <wp:extent cx="6188710" cy="79184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7F32F" w14:textId="77777777" w:rsidR="001150EB" w:rsidRPr="00BD5866" w:rsidRDefault="001150EB" w:rsidP="001150EB">
      <w:pPr>
        <w:pStyle w:val="af9"/>
        <w:widowControl/>
        <w:numPr>
          <w:ilvl w:val="0"/>
          <w:numId w:val="26"/>
        </w:numPr>
        <w:ind w:firstLineChars="0"/>
        <w:jc w:val="both"/>
        <w:rPr>
          <w:rFonts w:ascii="宋体" w:eastAsia="宋体" w:hAnsi="宋体"/>
        </w:rPr>
      </w:pPr>
      <w:r w:rsidRPr="00BD5866">
        <w:rPr>
          <w:rFonts w:ascii="宋体" w:eastAsia="宋体" w:hAnsi="宋体" w:hint="eastAsia"/>
        </w:rPr>
        <w:t>规格型号：输入商品（SKU）对应型号，最大支持</w:t>
      </w:r>
      <w:r w:rsidRPr="00BD5866">
        <w:rPr>
          <w:rFonts w:ascii="宋体" w:eastAsia="宋体" w:hAnsi="宋体"/>
        </w:rPr>
        <w:t>30</w:t>
      </w:r>
      <w:r w:rsidRPr="00BD5866">
        <w:rPr>
          <w:rFonts w:ascii="宋体" w:eastAsia="宋体" w:hAnsi="宋体" w:hint="eastAsia"/>
        </w:rPr>
        <w:t>位，非必填。</w:t>
      </w:r>
    </w:p>
    <w:p w14:paraId="7B993AF8" w14:textId="77777777" w:rsidR="001150EB" w:rsidRPr="00BD5866" w:rsidRDefault="001150EB" w:rsidP="001150EB">
      <w:pPr>
        <w:pStyle w:val="af9"/>
        <w:widowControl/>
        <w:numPr>
          <w:ilvl w:val="0"/>
          <w:numId w:val="26"/>
        </w:numPr>
        <w:ind w:firstLineChars="0"/>
        <w:jc w:val="both"/>
        <w:rPr>
          <w:rFonts w:ascii="宋体" w:eastAsia="宋体" w:hAnsi="宋体"/>
        </w:rPr>
      </w:pPr>
      <w:r w:rsidRPr="00BD5866">
        <w:rPr>
          <w:rFonts w:ascii="宋体" w:eastAsia="宋体" w:hAnsi="宋体" w:hint="eastAsia"/>
        </w:rPr>
        <w:t>UPC码：输入</w:t>
      </w:r>
      <w:r w:rsidRPr="00BD5866">
        <w:rPr>
          <w:rFonts w:ascii="宋体" w:eastAsia="宋体" w:hAnsi="宋体"/>
        </w:rPr>
        <w:t>商品（</w:t>
      </w:r>
      <w:r w:rsidRPr="00BD5866">
        <w:rPr>
          <w:rFonts w:ascii="宋体" w:eastAsia="宋体" w:hAnsi="宋体" w:hint="eastAsia"/>
        </w:rPr>
        <w:t>SKU</w:t>
      </w:r>
      <w:r w:rsidRPr="00BD5866">
        <w:rPr>
          <w:rFonts w:ascii="宋体" w:eastAsia="宋体" w:hAnsi="宋体"/>
        </w:rPr>
        <w:t>）</w:t>
      </w:r>
      <w:r w:rsidRPr="00BD5866">
        <w:rPr>
          <w:rFonts w:ascii="宋体" w:eastAsia="宋体" w:hAnsi="宋体" w:hint="eastAsia"/>
        </w:rPr>
        <w:t>UPC条码</w:t>
      </w:r>
      <w:r w:rsidRPr="00BD5866">
        <w:rPr>
          <w:rFonts w:ascii="宋体" w:eastAsia="宋体" w:hAnsi="宋体"/>
        </w:rPr>
        <w:t>，</w:t>
      </w:r>
      <w:r w:rsidRPr="00BD5866">
        <w:rPr>
          <w:rFonts w:ascii="宋体" w:eastAsia="宋体" w:hAnsi="宋体" w:hint="eastAsia"/>
        </w:rPr>
        <w:t>不同UPC码间“，”分割，最大支持</w:t>
      </w:r>
      <w:r w:rsidRPr="00BD5866">
        <w:rPr>
          <w:rFonts w:ascii="宋体" w:eastAsia="宋体" w:hAnsi="宋体"/>
        </w:rPr>
        <w:t>200</w:t>
      </w:r>
      <w:r w:rsidRPr="00BD5866">
        <w:rPr>
          <w:rFonts w:ascii="宋体" w:eastAsia="宋体" w:hAnsi="宋体" w:hint="eastAsia"/>
        </w:rPr>
        <w:t>位，非必填。</w:t>
      </w:r>
    </w:p>
    <w:p w14:paraId="407847AF" w14:textId="77777777" w:rsidR="001150EB" w:rsidRPr="00BD5866" w:rsidRDefault="001150EB" w:rsidP="001150EB">
      <w:pPr>
        <w:pStyle w:val="af9"/>
        <w:widowControl/>
        <w:numPr>
          <w:ilvl w:val="0"/>
          <w:numId w:val="26"/>
        </w:numPr>
        <w:ind w:firstLineChars="0"/>
        <w:jc w:val="both"/>
        <w:rPr>
          <w:rFonts w:ascii="宋体" w:eastAsia="宋体" w:hAnsi="宋体"/>
        </w:rPr>
      </w:pPr>
      <w:r w:rsidRPr="00BD5866">
        <w:rPr>
          <w:rFonts w:ascii="宋体" w:eastAsia="宋体" w:hAnsi="宋体" w:hint="eastAsia"/>
        </w:rPr>
        <w:lastRenderedPageBreak/>
        <w:t>商品毛重：输入</w:t>
      </w:r>
      <w:r w:rsidRPr="00BD5866">
        <w:rPr>
          <w:rFonts w:ascii="宋体" w:eastAsia="宋体" w:hAnsi="宋体"/>
        </w:rPr>
        <w:t>商品毛重，可选择重量单位，支持“g”</w:t>
      </w:r>
      <w:r w:rsidRPr="00BD5866">
        <w:rPr>
          <w:rFonts w:ascii="宋体" w:eastAsia="宋体" w:hAnsi="宋体" w:hint="eastAsia"/>
        </w:rPr>
        <w:t>和</w:t>
      </w:r>
      <w:r w:rsidRPr="00BD5866">
        <w:rPr>
          <w:rFonts w:ascii="宋体" w:eastAsia="宋体" w:hAnsi="宋体"/>
        </w:rPr>
        <w:t>“Kg”</w:t>
      </w:r>
      <w:r w:rsidRPr="00BD5866">
        <w:rPr>
          <w:rFonts w:ascii="宋体" w:eastAsia="宋体" w:hAnsi="宋体" w:hint="eastAsia"/>
        </w:rPr>
        <w:t>，</w:t>
      </w:r>
      <w:r w:rsidRPr="00BD5866">
        <w:rPr>
          <w:rFonts w:ascii="宋体" w:eastAsia="宋体" w:hAnsi="宋体"/>
        </w:rPr>
        <w:t>单位为g时</w:t>
      </w:r>
      <w:r w:rsidRPr="00BD5866">
        <w:rPr>
          <w:rFonts w:ascii="宋体" w:eastAsia="宋体" w:hAnsi="宋体" w:hint="eastAsia"/>
        </w:rPr>
        <w:t>，仅支持</w:t>
      </w:r>
      <w:r w:rsidRPr="00BD5866">
        <w:rPr>
          <w:rFonts w:ascii="宋体" w:eastAsia="宋体" w:hAnsi="宋体"/>
        </w:rPr>
        <w:t>0</w:t>
      </w:r>
      <w:r w:rsidRPr="00BD5866">
        <w:rPr>
          <w:rFonts w:ascii="宋体" w:eastAsia="宋体" w:hAnsi="宋体" w:hint="eastAsia"/>
        </w:rPr>
        <w:t>及正</w:t>
      </w:r>
      <w:r w:rsidRPr="00BD5866">
        <w:rPr>
          <w:rFonts w:ascii="宋体" w:eastAsia="宋体" w:hAnsi="宋体"/>
        </w:rPr>
        <w:t>整数，</w:t>
      </w:r>
      <w:r w:rsidRPr="00BD5866">
        <w:rPr>
          <w:rFonts w:ascii="宋体" w:eastAsia="宋体" w:hAnsi="宋体" w:hint="eastAsia"/>
        </w:rPr>
        <w:t>单位</w:t>
      </w:r>
      <w:r w:rsidRPr="00BD5866">
        <w:rPr>
          <w:rFonts w:ascii="宋体" w:eastAsia="宋体" w:hAnsi="宋体"/>
        </w:rPr>
        <w:t>为Kg时，可</w:t>
      </w:r>
      <w:r w:rsidRPr="00BD5866">
        <w:rPr>
          <w:rFonts w:ascii="宋体" w:eastAsia="宋体" w:hAnsi="宋体" w:hint="eastAsia"/>
        </w:rPr>
        <w:t>支持</w:t>
      </w:r>
      <w:r w:rsidRPr="00BD5866">
        <w:rPr>
          <w:rFonts w:ascii="宋体" w:eastAsia="宋体" w:hAnsi="宋体"/>
        </w:rPr>
        <w:t>小数点后三位</w:t>
      </w:r>
      <w:r w:rsidRPr="00BD5866">
        <w:rPr>
          <w:rFonts w:ascii="宋体" w:eastAsia="宋体" w:hAnsi="宋体" w:hint="eastAsia"/>
        </w:rPr>
        <w:t>，非必填。</w:t>
      </w:r>
    </w:p>
    <w:p w14:paraId="6162EDB2" w14:textId="77777777" w:rsidR="001150EB" w:rsidRPr="00BD5866" w:rsidRDefault="001150EB" w:rsidP="001150EB">
      <w:pPr>
        <w:pStyle w:val="af9"/>
        <w:widowControl/>
        <w:numPr>
          <w:ilvl w:val="0"/>
          <w:numId w:val="26"/>
        </w:numPr>
        <w:ind w:firstLineChars="0"/>
        <w:jc w:val="both"/>
        <w:rPr>
          <w:rFonts w:ascii="宋体" w:eastAsia="宋体" w:hAnsi="宋体"/>
        </w:rPr>
      </w:pPr>
      <w:r w:rsidRPr="00BD5866">
        <w:rPr>
          <w:rFonts w:ascii="宋体" w:eastAsia="宋体" w:hAnsi="宋体" w:hint="eastAsia"/>
        </w:rPr>
        <w:t>包装尺寸：输入商品包装长宽高的尺寸，支持0及正整数，单位为mm，非必填。</w:t>
      </w:r>
    </w:p>
    <w:p w14:paraId="2B45BFCC" w14:textId="77777777" w:rsidR="001150EB" w:rsidRPr="00BD5866" w:rsidRDefault="001150EB" w:rsidP="001150EB">
      <w:pPr>
        <w:pStyle w:val="af9"/>
        <w:widowControl/>
        <w:numPr>
          <w:ilvl w:val="0"/>
          <w:numId w:val="26"/>
        </w:numPr>
        <w:ind w:firstLineChars="0"/>
        <w:jc w:val="both"/>
        <w:rPr>
          <w:rFonts w:ascii="宋体" w:eastAsia="宋体" w:hAnsi="宋体"/>
        </w:rPr>
      </w:pPr>
      <w:r w:rsidRPr="00BD5866">
        <w:rPr>
          <w:rFonts w:ascii="宋体" w:eastAsia="宋体" w:hAnsi="宋体" w:hint="eastAsia"/>
        </w:rPr>
        <w:t>单位</w:t>
      </w:r>
      <w:r w:rsidRPr="00BD5866">
        <w:rPr>
          <w:rFonts w:ascii="宋体" w:eastAsia="宋体" w:hAnsi="宋体"/>
        </w:rPr>
        <w:t>：</w:t>
      </w:r>
      <w:r w:rsidRPr="00BD5866">
        <w:rPr>
          <w:rFonts w:ascii="宋体" w:eastAsia="宋体" w:hAnsi="宋体" w:hint="eastAsia"/>
        </w:rPr>
        <w:t>选择</w:t>
      </w:r>
      <w:r w:rsidRPr="00BD5866">
        <w:rPr>
          <w:rFonts w:ascii="宋体" w:eastAsia="宋体" w:hAnsi="宋体"/>
        </w:rPr>
        <w:t>SKU对应销售单位</w:t>
      </w:r>
      <w:r w:rsidRPr="00BD5866">
        <w:rPr>
          <w:rFonts w:ascii="宋体" w:eastAsia="宋体" w:hAnsi="宋体" w:hint="eastAsia"/>
        </w:rPr>
        <w:t>，非必填。</w:t>
      </w:r>
    </w:p>
    <w:p w14:paraId="2DDBD1CC" w14:textId="77777777" w:rsidR="001150EB" w:rsidRPr="00BD5866" w:rsidRDefault="001150EB" w:rsidP="001150EB">
      <w:pPr>
        <w:pStyle w:val="af9"/>
        <w:widowControl/>
        <w:numPr>
          <w:ilvl w:val="0"/>
          <w:numId w:val="26"/>
        </w:numPr>
        <w:ind w:firstLineChars="0"/>
        <w:jc w:val="both"/>
        <w:rPr>
          <w:rFonts w:ascii="宋体" w:eastAsia="宋体" w:hAnsi="宋体"/>
        </w:rPr>
      </w:pPr>
      <w:r w:rsidRPr="00BD5866">
        <w:rPr>
          <w:rFonts w:ascii="宋体" w:eastAsia="宋体" w:hAnsi="宋体" w:hint="eastAsia"/>
        </w:rPr>
        <w:t>政策属性：复选，在SKU维</w:t>
      </w:r>
      <w:proofErr w:type="gramStart"/>
      <w:r w:rsidRPr="00BD5866">
        <w:rPr>
          <w:rFonts w:ascii="宋体" w:eastAsia="宋体" w:hAnsi="宋体" w:hint="eastAsia"/>
        </w:rPr>
        <w:t>度根据</w:t>
      </w:r>
      <w:proofErr w:type="gramEnd"/>
      <w:r w:rsidRPr="00BD5866">
        <w:rPr>
          <w:rFonts w:ascii="宋体" w:eastAsia="宋体" w:hAnsi="宋体" w:hint="eastAsia"/>
        </w:rPr>
        <w:t>商品实际情况进行选择，商祥页将按此属性</w:t>
      </w:r>
      <w:proofErr w:type="gramStart"/>
      <w:r w:rsidRPr="00BD5866">
        <w:rPr>
          <w:rFonts w:ascii="宋体" w:eastAsia="宋体" w:hAnsi="宋体" w:hint="eastAsia"/>
        </w:rPr>
        <w:t>显示政采属性</w:t>
      </w:r>
      <w:proofErr w:type="gramEnd"/>
      <w:r w:rsidRPr="00BD5866">
        <w:rPr>
          <w:rFonts w:ascii="宋体" w:eastAsia="宋体" w:hAnsi="宋体" w:hint="eastAsia"/>
        </w:rPr>
        <w:t>标识，供采购人选择。</w:t>
      </w:r>
    </w:p>
    <w:p w14:paraId="11A9F88E" w14:textId="77777777" w:rsidR="00747FD3" w:rsidRDefault="00747FD3" w:rsidP="001150EB">
      <w:pPr>
        <w:rPr>
          <w:rFonts w:ascii="宋体" w:eastAsia="宋体" w:hAnsi="宋体"/>
          <w:b/>
        </w:rPr>
      </w:pPr>
    </w:p>
    <w:p w14:paraId="650C4D08" w14:textId="3CA14391" w:rsidR="001150EB" w:rsidRPr="00BD5866" w:rsidRDefault="00747FD3" w:rsidP="001150EB">
      <w:pPr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>2、</w:t>
      </w:r>
      <w:r w:rsidR="001150EB" w:rsidRPr="00BD5866">
        <w:rPr>
          <w:rFonts w:ascii="宋体" w:eastAsia="宋体" w:hAnsi="宋体" w:hint="eastAsia"/>
          <w:b/>
        </w:rPr>
        <w:t>商品</w:t>
      </w:r>
      <w:r w:rsidR="001150EB" w:rsidRPr="00BD5866">
        <w:rPr>
          <w:rFonts w:ascii="宋体" w:eastAsia="宋体" w:hAnsi="宋体"/>
          <w:b/>
        </w:rPr>
        <w:t>图片</w:t>
      </w:r>
    </w:p>
    <w:p w14:paraId="23F42884" w14:textId="77777777" w:rsidR="001150EB" w:rsidRPr="00BD5866" w:rsidRDefault="001150EB" w:rsidP="001150EB">
      <w:pPr>
        <w:pStyle w:val="af9"/>
        <w:widowControl/>
        <w:numPr>
          <w:ilvl w:val="0"/>
          <w:numId w:val="26"/>
        </w:numPr>
        <w:ind w:firstLineChars="0"/>
        <w:jc w:val="both"/>
        <w:rPr>
          <w:rFonts w:ascii="宋体" w:eastAsia="宋体" w:hAnsi="宋体"/>
        </w:rPr>
      </w:pPr>
      <w:r w:rsidRPr="00BD5866">
        <w:rPr>
          <w:rFonts w:ascii="宋体" w:eastAsia="宋体" w:hAnsi="宋体" w:hint="eastAsia"/>
        </w:rPr>
        <w:t>商品</w:t>
      </w:r>
      <w:r w:rsidRPr="00BD5866">
        <w:rPr>
          <w:rFonts w:ascii="宋体" w:eastAsia="宋体" w:hAnsi="宋体"/>
        </w:rPr>
        <w:t>图片（</w:t>
      </w:r>
      <w:r w:rsidRPr="00BD5866">
        <w:rPr>
          <w:rFonts w:ascii="宋体" w:eastAsia="宋体" w:hAnsi="宋体" w:hint="eastAsia"/>
        </w:rPr>
        <w:t>未选择销售属性时显示此模块</w:t>
      </w:r>
      <w:r w:rsidRPr="00BD5866">
        <w:rPr>
          <w:rFonts w:ascii="宋体" w:eastAsia="宋体" w:hAnsi="宋体"/>
        </w:rPr>
        <w:t>）</w:t>
      </w:r>
      <w:r w:rsidRPr="00BD5866">
        <w:rPr>
          <w:rFonts w:ascii="宋体" w:eastAsia="宋体" w:hAnsi="宋体" w:hint="eastAsia"/>
        </w:rPr>
        <w:t>，</w:t>
      </w:r>
      <w:r w:rsidRPr="00BD5866">
        <w:rPr>
          <w:rFonts w:ascii="宋体" w:eastAsia="宋体" w:hAnsi="宋体"/>
        </w:rPr>
        <w:t>可上传最少一张，最多十张商品图片，</w:t>
      </w:r>
      <w:r w:rsidRPr="00BD5866">
        <w:rPr>
          <w:rFonts w:ascii="宋体" w:eastAsia="宋体" w:hAnsi="宋体" w:hint="eastAsia"/>
        </w:rPr>
        <w:t>必填</w:t>
      </w:r>
      <w:r w:rsidRPr="00BD5866">
        <w:rPr>
          <w:rFonts w:ascii="宋体" w:eastAsia="宋体" w:hAnsi="宋体"/>
        </w:rPr>
        <w:t>项。</w:t>
      </w:r>
    </w:p>
    <w:p w14:paraId="68C3060D" w14:textId="77777777" w:rsidR="001150EB" w:rsidRPr="00BD5866" w:rsidRDefault="001150EB" w:rsidP="001150EB">
      <w:pPr>
        <w:pStyle w:val="af9"/>
        <w:widowControl/>
        <w:numPr>
          <w:ilvl w:val="0"/>
          <w:numId w:val="26"/>
        </w:numPr>
        <w:ind w:firstLineChars="0"/>
        <w:jc w:val="both"/>
        <w:rPr>
          <w:rFonts w:ascii="宋体" w:eastAsia="宋体" w:hAnsi="宋体"/>
        </w:rPr>
      </w:pPr>
      <w:r w:rsidRPr="00BD5866">
        <w:rPr>
          <w:rFonts w:ascii="宋体" w:eastAsia="宋体" w:hAnsi="宋体" w:hint="eastAsia"/>
        </w:rPr>
        <w:t>SKU</w:t>
      </w:r>
      <w:r w:rsidRPr="00BD5866">
        <w:rPr>
          <w:rFonts w:ascii="宋体" w:eastAsia="宋体" w:hAnsi="宋体"/>
        </w:rPr>
        <w:t>图片</w:t>
      </w:r>
      <w:r w:rsidRPr="00BD5866">
        <w:rPr>
          <w:rFonts w:ascii="宋体" w:eastAsia="宋体" w:hAnsi="宋体" w:hint="eastAsia"/>
        </w:rPr>
        <w:t>（基础信息内选择过销售属性显示此模块）</w:t>
      </w:r>
      <w:r w:rsidRPr="00BD5866">
        <w:rPr>
          <w:rFonts w:ascii="宋体" w:eastAsia="宋体" w:hAnsi="宋体"/>
        </w:rPr>
        <w:t>，</w:t>
      </w:r>
      <w:r w:rsidRPr="00BD5866">
        <w:rPr>
          <w:rFonts w:ascii="宋体" w:eastAsia="宋体" w:hAnsi="宋体" w:hint="eastAsia"/>
        </w:rPr>
        <w:t>每个</w:t>
      </w:r>
      <w:r w:rsidRPr="00BD5866">
        <w:rPr>
          <w:rFonts w:ascii="宋体" w:eastAsia="宋体" w:hAnsi="宋体"/>
        </w:rPr>
        <w:t>SKU可最少一张，最多十张商品图片，</w:t>
      </w:r>
      <w:r w:rsidRPr="00BD5866">
        <w:rPr>
          <w:rFonts w:ascii="宋体" w:eastAsia="宋体" w:hAnsi="宋体" w:hint="eastAsia"/>
        </w:rPr>
        <w:t>必填</w:t>
      </w:r>
      <w:r w:rsidRPr="00BD5866">
        <w:rPr>
          <w:rFonts w:ascii="宋体" w:eastAsia="宋体" w:hAnsi="宋体"/>
        </w:rPr>
        <w:t>项。</w:t>
      </w:r>
    </w:p>
    <w:p w14:paraId="1CCC001C" w14:textId="77777777" w:rsidR="001150EB" w:rsidRPr="00BD5866" w:rsidRDefault="001150EB" w:rsidP="001150EB">
      <w:pPr>
        <w:rPr>
          <w:rFonts w:ascii="宋体" w:eastAsia="宋体" w:hAnsi="宋体"/>
        </w:rPr>
      </w:pPr>
      <w:r w:rsidRPr="00BD5866">
        <w:rPr>
          <w:rFonts w:ascii="宋体" w:eastAsia="宋体" w:hAnsi="宋体" w:hint="eastAsia"/>
        </w:rPr>
        <w:t>上传</w:t>
      </w:r>
      <w:r w:rsidRPr="00BD5866">
        <w:rPr>
          <w:rFonts w:ascii="宋体" w:eastAsia="宋体" w:hAnsi="宋体"/>
        </w:rPr>
        <w:t>SKU图片时，可按不同销售属性分组快速上传，例：POLO衫，多个颜色和对应尺码，上传SKU图片时，可选择按“</w:t>
      </w:r>
      <w:r w:rsidRPr="00BD5866">
        <w:rPr>
          <w:rFonts w:ascii="宋体" w:eastAsia="宋体" w:hAnsi="宋体" w:hint="eastAsia"/>
        </w:rPr>
        <w:t>颜色</w:t>
      </w:r>
      <w:r w:rsidRPr="00BD5866">
        <w:rPr>
          <w:rFonts w:ascii="宋体" w:eastAsia="宋体" w:hAnsi="宋体"/>
        </w:rPr>
        <w:t>”</w:t>
      </w:r>
      <w:r w:rsidRPr="00BD5866">
        <w:rPr>
          <w:rFonts w:ascii="宋体" w:eastAsia="宋体" w:hAnsi="宋体" w:hint="eastAsia"/>
        </w:rPr>
        <w:t>属性</w:t>
      </w:r>
      <w:r w:rsidRPr="00BD5866">
        <w:rPr>
          <w:rFonts w:ascii="宋体" w:eastAsia="宋体" w:hAnsi="宋体"/>
        </w:rPr>
        <w:t>上传，可</w:t>
      </w:r>
      <w:r w:rsidRPr="00BD5866">
        <w:rPr>
          <w:rFonts w:ascii="宋体" w:eastAsia="宋体" w:hAnsi="宋体" w:hint="eastAsia"/>
        </w:rPr>
        <w:t>依次</w:t>
      </w:r>
      <w:r w:rsidRPr="00BD5866">
        <w:rPr>
          <w:rFonts w:ascii="宋体" w:eastAsia="宋体" w:hAnsi="宋体"/>
        </w:rPr>
        <w:t>为某个颜色对应的多个尺码服装进行上传，按属性分组</w:t>
      </w:r>
      <w:proofErr w:type="gramStart"/>
      <w:r w:rsidRPr="00BD5866">
        <w:rPr>
          <w:rFonts w:ascii="宋体" w:eastAsia="宋体" w:hAnsi="宋体"/>
        </w:rPr>
        <w:t>上传仅为</w:t>
      </w:r>
      <w:proofErr w:type="gramEnd"/>
      <w:r w:rsidRPr="00BD5866">
        <w:rPr>
          <w:rFonts w:ascii="宋体" w:eastAsia="宋体" w:hAnsi="宋体"/>
        </w:rPr>
        <w:t>快捷操作。</w:t>
      </w:r>
    </w:p>
    <w:p w14:paraId="592CEE6A" w14:textId="77777777" w:rsidR="001150EB" w:rsidRPr="00BD5866" w:rsidRDefault="001150EB" w:rsidP="001150EB">
      <w:pPr>
        <w:rPr>
          <w:rFonts w:ascii="宋体" w:eastAsia="宋体" w:hAnsi="宋体"/>
        </w:rPr>
      </w:pPr>
      <w:r w:rsidRPr="00BD5866">
        <w:rPr>
          <w:rFonts w:ascii="宋体" w:eastAsia="宋体" w:hAnsi="宋体"/>
          <w:noProof/>
        </w:rPr>
        <w:drawing>
          <wp:inline distT="0" distB="0" distL="0" distR="0" wp14:anchorId="5C4D8FAC" wp14:editId="268D94C0">
            <wp:extent cx="6188710" cy="734060"/>
            <wp:effectExtent l="0" t="0" r="0" b="254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BB28E" w14:textId="77777777" w:rsidR="00747FD3" w:rsidRDefault="00747FD3" w:rsidP="001150EB">
      <w:pPr>
        <w:rPr>
          <w:rFonts w:ascii="宋体" w:eastAsia="宋体" w:hAnsi="宋体"/>
          <w:b/>
        </w:rPr>
      </w:pPr>
    </w:p>
    <w:p w14:paraId="2BC333D9" w14:textId="49AE09D3" w:rsidR="001150EB" w:rsidRPr="00BD5866" w:rsidRDefault="00747FD3" w:rsidP="001150EB">
      <w:pPr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>3、</w:t>
      </w:r>
      <w:r w:rsidR="001150EB" w:rsidRPr="00BD5866">
        <w:rPr>
          <w:rFonts w:ascii="宋体" w:eastAsia="宋体" w:hAnsi="宋体" w:hint="eastAsia"/>
          <w:b/>
        </w:rPr>
        <w:t>商品</w:t>
      </w:r>
      <w:r w:rsidR="001150EB" w:rsidRPr="00BD5866">
        <w:rPr>
          <w:rFonts w:ascii="宋体" w:eastAsia="宋体" w:hAnsi="宋体"/>
          <w:b/>
        </w:rPr>
        <w:t>介绍</w:t>
      </w:r>
    </w:p>
    <w:p w14:paraId="7AA8CF6A" w14:textId="77777777" w:rsidR="001150EB" w:rsidRPr="00BD5866" w:rsidRDefault="001150EB" w:rsidP="001150EB">
      <w:pPr>
        <w:pStyle w:val="af9"/>
        <w:widowControl/>
        <w:numPr>
          <w:ilvl w:val="0"/>
          <w:numId w:val="26"/>
        </w:numPr>
        <w:ind w:firstLineChars="0"/>
        <w:jc w:val="both"/>
        <w:rPr>
          <w:rFonts w:ascii="宋体" w:eastAsia="宋体" w:hAnsi="宋体"/>
        </w:rPr>
      </w:pPr>
      <w:r w:rsidRPr="00BD5866">
        <w:rPr>
          <w:rFonts w:ascii="宋体" w:eastAsia="宋体" w:hAnsi="宋体" w:hint="eastAsia"/>
        </w:rPr>
        <w:t>使用</w:t>
      </w:r>
      <w:r w:rsidRPr="00BD5866">
        <w:rPr>
          <w:rFonts w:ascii="宋体" w:eastAsia="宋体" w:hAnsi="宋体"/>
        </w:rPr>
        <w:t>富文本编辑器，编辑商品介绍详情。</w:t>
      </w:r>
    </w:p>
    <w:p w14:paraId="392A0F91" w14:textId="77777777" w:rsidR="001150EB" w:rsidRPr="00BD5866" w:rsidRDefault="001150EB" w:rsidP="001150EB">
      <w:pPr>
        <w:jc w:val="both"/>
        <w:rPr>
          <w:rFonts w:ascii="宋体" w:eastAsia="宋体" w:hAnsi="宋体"/>
        </w:rPr>
      </w:pPr>
      <w:r w:rsidRPr="00BD5866">
        <w:rPr>
          <w:rFonts w:ascii="宋体" w:eastAsia="宋体" w:hAnsi="宋体"/>
          <w:noProof/>
        </w:rPr>
        <w:drawing>
          <wp:inline distT="0" distB="0" distL="0" distR="0" wp14:anchorId="2090465F" wp14:editId="59E85BF7">
            <wp:extent cx="6188710" cy="218821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9A1C6" w14:textId="77777777" w:rsidR="00747FD3" w:rsidRDefault="00747FD3" w:rsidP="001150EB">
      <w:pPr>
        <w:rPr>
          <w:rFonts w:ascii="宋体" w:eastAsia="宋体" w:hAnsi="宋体"/>
          <w:b/>
        </w:rPr>
      </w:pPr>
    </w:p>
    <w:p w14:paraId="1DA40379" w14:textId="4929C778" w:rsidR="001150EB" w:rsidRPr="00BD5866" w:rsidRDefault="00747FD3" w:rsidP="001150EB">
      <w:pPr>
        <w:rPr>
          <w:rFonts w:ascii="宋体" w:eastAsia="宋体" w:hAnsi="宋体"/>
        </w:rPr>
      </w:pPr>
      <w:r>
        <w:rPr>
          <w:rFonts w:ascii="宋体" w:eastAsia="宋体" w:hAnsi="宋体" w:hint="eastAsia"/>
          <w:b/>
        </w:rPr>
        <w:t>4、</w:t>
      </w:r>
      <w:r w:rsidR="001150EB" w:rsidRPr="00BD5866">
        <w:rPr>
          <w:rFonts w:ascii="宋体" w:eastAsia="宋体" w:hAnsi="宋体" w:hint="eastAsia"/>
          <w:b/>
        </w:rPr>
        <w:t>规格</w:t>
      </w:r>
      <w:r w:rsidR="001150EB" w:rsidRPr="00BD5866">
        <w:rPr>
          <w:rFonts w:ascii="宋体" w:eastAsia="宋体" w:hAnsi="宋体"/>
          <w:b/>
        </w:rPr>
        <w:t>参数</w:t>
      </w:r>
    </w:p>
    <w:p w14:paraId="3825EB9C" w14:textId="77777777" w:rsidR="001150EB" w:rsidRPr="00BD5866" w:rsidRDefault="001150EB" w:rsidP="001150EB">
      <w:pPr>
        <w:pStyle w:val="af9"/>
        <w:widowControl/>
        <w:numPr>
          <w:ilvl w:val="0"/>
          <w:numId w:val="26"/>
        </w:numPr>
        <w:ind w:firstLineChars="0"/>
        <w:jc w:val="both"/>
        <w:rPr>
          <w:rFonts w:ascii="宋体" w:eastAsia="宋体" w:hAnsi="宋体"/>
        </w:rPr>
      </w:pPr>
      <w:r w:rsidRPr="00BD5866">
        <w:rPr>
          <w:rFonts w:ascii="宋体" w:eastAsia="宋体" w:hAnsi="宋体" w:hint="eastAsia"/>
        </w:rPr>
        <w:t>选择各SKU对应的规格参数，如分类下规格属性名或下拉列表内属性值不能满足需求，需线下联系国采平台运营人员进行系统数据更新。</w:t>
      </w:r>
    </w:p>
    <w:p w14:paraId="21CC916C" w14:textId="77777777" w:rsidR="001150EB" w:rsidRPr="00BD5866" w:rsidRDefault="001150EB" w:rsidP="001150EB">
      <w:pPr>
        <w:jc w:val="both"/>
        <w:rPr>
          <w:rFonts w:ascii="宋体" w:eastAsia="宋体" w:hAnsi="宋体"/>
          <w:color w:val="FF0000"/>
        </w:rPr>
      </w:pPr>
      <w:r w:rsidRPr="00BD5866">
        <w:rPr>
          <w:rFonts w:ascii="宋体" w:eastAsia="宋体" w:hAnsi="宋体"/>
          <w:noProof/>
          <w:color w:val="FF0000"/>
        </w:rPr>
        <w:lastRenderedPageBreak/>
        <w:drawing>
          <wp:inline distT="0" distB="0" distL="0" distR="0" wp14:anchorId="421CE813" wp14:editId="69FFF678">
            <wp:extent cx="6188710" cy="2747010"/>
            <wp:effectExtent l="0" t="0" r="2540" b="0"/>
            <wp:docPr id="3078" name="图片 3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企业咚咚201910301933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FA2C6" w14:textId="77777777" w:rsidR="00747FD3" w:rsidRDefault="00747FD3" w:rsidP="001150EB">
      <w:pPr>
        <w:rPr>
          <w:rFonts w:ascii="宋体" w:eastAsia="宋体" w:hAnsi="宋体"/>
          <w:b/>
        </w:rPr>
      </w:pPr>
    </w:p>
    <w:p w14:paraId="3FF3963B" w14:textId="0CA06B7F" w:rsidR="001150EB" w:rsidRPr="00BD5866" w:rsidRDefault="00747FD3" w:rsidP="001150EB">
      <w:pPr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>5、</w:t>
      </w:r>
      <w:r w:rsidR="001150EB" w:rsidRPr="00BD5866">
        <w:rPr>
          <w:rFonts w:ascii="宋体" w:eastAsia="宋体" w:hAnsi="宋体" w:hint="eastAsia"/>
          <w:b/>
        </w:rPr>
        <w:t>售后服务</w:t>
      </w:r>
    </w:p>
    <w:p w14:paraId="7ED71F89" w14:textId="77777777" w:rsidR="001150EB" w:rsidRPr="00BD5866" w:rsidRDefault="001150EB" w:rsidP="001150EB">
      <w:pPr>
        <w:pStyle w:val="af9"/>
        <w:widowControl/>
        <w:numPr>
          <w:ilvl w:val="0"/>
          <w:numId w:val="26"/>
        </w:numPr>
        <w:ind w:firstLineChars="0"/>
        <w:jc w:val="both"/>
        <w:rPr>
          <w:rFonts w:ascii="宋体" w:eastAsia="宋体" w:hAnsi="宋体"/>
        </w:rPr>
      </w:pPr>
      <w:r w:rsidRPr="00BD5866">
        <w:rPr>
          <w:rFonts w:ascii="宋体" w:eastAsia="宋体" w:hAnsi="宋体" w:hint="eastAsia"/>
        </w:rPr>
        <w:t>退货，默认为7日内有质量问题可以退货，可根据情况自行修改，售后系统将根据此数据受理退货申请，不可为空。</w:t>
      </w:r>
    </w:p>
    <w:p w14:paraId="1DE1BD43" w14:textId="77777777" w:rsidR="001150EB" w:rsidRPr="00BD5866" w:rsidRDefault="001150EB" w:rsidP="001150EB">
      <w:pPr>
        <w:pStyle w:val="af9"/>
        <w:widowControl/>
        <w:numPr>
          <w:ilvl w:val="0"/>
          <w:numId w:val="26"/>
        </w:numPr>
        <w:ind w:firstLineChars="0"/>
        <w:jc w:val="both"/>
        <w:rPr>
          <w:rFonts w:ascii="宋体" w:eastAsia="宋体" w:hAnsi="宋体"/>
        </w:rPr>
      </w:pPr>
      <w:r w:rsidRPr="00BD5866">
        <w:rPr>
          <w:rFonts w:ascii="宋体" w:eastAsia="宋体" w:hAnsi="宋体" w:hint="eastAsia"/>
        </w:rPr>
        <w:t>换货，默认为</w:t>
      </w:r>
      <w:r w:rsidRPr="00BD5866">
        <w:rPr>
          <w:rFonts w:ascii="宋体" w:eastAsia="宋体" w:hAnsi="宋体"/>
        </w:rPr>
        <w:t>15</w:t>
      </w:r>
      <w:r w:rsidRPr="00BD5866">
        <w:rPr>
          <w:rFonts w:ascii="宋体" w:eastAsia="宋体" w:hAnsi="宋体" w:hint="eastAsia"/>
        </w:rPr>
        <w:t>日内有质量问题可以换货，可根据情况自行修改，售后系统将根据此数据受理换货申请，不可为空。</w:t>
      </w:r>
    </w:p>
    <w:p w14:paraId="78267BCB" w14:textId="77777777" w:rsidR="001150EB" w:rsidRPr="00BD5866" w:rsidRDefault="001150EB" w:rsidP="001150EB">
      <w:pPr>
        <w:pStyle w:val="af9"/>
        <w:widowControl/>
        <w:numPr>
          <w:ilvl w:val="0"/>
          <w:numId w:val="26"/>
        </w:numPr>
        <w:ind w:firstLineChars="0"/>
        <w:jc w:val="both"/>
        <w:rPr>
          <w:rFonts w:ascii="宋体" w:eastAsia="宋体" w:hAnsi="宋体"/>
        </w:rPr>
      </w:pPr>
      <w:r w:rsidRPr="00BD5866">
        <w:rPr>
          <w:rFonts w:ascii="宋体" w:eastAsia="宋体" w:hAnsi="宋体" w:hint="eastAsia"/>
        </w:rPr>
        <w:t>质保，默认为</w:t>
      </w:r>
      <w:r w:rsidRPr="00BD5866">
        <w:rPr>
          <w:rFonts w:ascii="宋体" w:eastAsia="宋体" w:hAnsi="宋体"/>
        </w:rPr>
        <w:t>12</w:t>
      </w:r>
      <w:r w:rsidRPr="00BD5866">
        <w:rPr>
          <w:rFonts w:ascii="宋体" w:eastAsia="宋体" w:hAnsi="宋体" w:hint="eastAsia"/>
        </w:rPr>
        <w:t>月内有质量问题可以维修，可根据情况自行修改，售后系统将根据此数据处理售后申请，不可为空。</w:t>
      </w:r>
    </w:p>
    <w:p w14:paraId="77680D62" w14:textId="77777777" w:rsidR="001150EB" w:rsidRPr="00BD5866" w:rsidRDefault="001150EB" w:rsidP="001150EB">
      <w:pPr>
        <w:pStyle w:val="af9"/>
        <w:widowControl/>
        <w:numPr>
          <w:ilvl w:val="0"/>
          <w:numId w:val="26"/>
        </w:numPr>
        <w:ind w:firstLineChars="0"/>
        <w:jc w:val="both"/>
        <w:rPr>
          <w:rFonts w:ascii="宋体" w:eastAsia="宋体" w:hAnsi="宋体"/>
        </w:rPr>
      </w:pPr>
      <w:r w:rsidRPr="00BD5866">
        <w:rPr>
          <w:rFonts w:ascii="宋体" w:eastAsia="宋体" w:hAnsi="宋体" w:hint="eastAsia"/>
        </w:rPr>
        <w:t>特殊售后说明，如商品有特殊售后说明需要标注，需点击复选框后，在文本框内进行编辑，对售后政策进行公示。</w:t>
      </w:r>
    </w:p>
    <w:p w14:paraId="6DD66581" w14:textId="77777777" w:rsidR="001150EB" w:rsidRPr="00BD5866" w:rsidRDefault="001150EB" w:rsidP="001150EB">
      <w:pPr>
        <w:jc w:val="both"/>
        <w:rPr>
          <w:rFonts w:ascii="宋体" w:eastAsia="宋体" w:hAnsi="宋体"/>
        </w:rPr>
      </w:pPr>
      <w:r w:rsidRPr="00BD5866">
        <w:rPr>
          <w:rFonts w:ascii="宋体" w:eastAsia="宋体" w:hAnsi="宋体"/>
          <w:noProof/>
        </w:rPr>
        <w:drawing>
          <wp:inline distT="0" distB="0" distL="0" distR="0" wp14:anchorId="1B9F4412" wp14:editId="48031E49">
            <wp:extent cx="6188710" cy="13970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BE55E" w14:textId="77777777" w:rsidR="00747FD3" w:rsidRDefault="00747FD3" w:rsidP="001150EB">
      <w:pPr>
        <w:rPr>
          <w:rFonts w:ascii="宋体" w:eastAsia="宋体" w:hAnsi="宋体"/>
          <w:b/>
        </w:rPr>
      </w:pPr>
    </w:p>
    <w:p w14:paraId="5500FE46" w14:textId="096F816D" w:rsidR="001150EB" w:rsidRPr="009A6CE9" w:rsidRDefault="00747FD3" w:rsidP="001150EB">
      <w:pPr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>6、</w:t>
      </w:r>
      <w:r w:rsidR="001150EB" w:rsidRPr="009A6CE9">
        <w:rPr>
          <w:rFonts w:ascii="宋体" w:eastAsia="宋体" w:hAnsi="宋体" w:hint="eastAsia"/>
          <w:b/>
        </w:rPr>
        <w:t>包装</w:t>
      </w:r>
      <w:r w:rsidR="001150EB" w:rsidRPr="009A6CE9">
        <w:rPr>
          <w:rFonts w:ascii="宋体" w:eastAsia="宋体" w:hAnsi="宋体"/>
          <w:b/>
        </w:rPr>
        <w:t>清单</w:t>
      </w:r>
    </w:p>
    <w:p w14:paraId="22279960" w14:textId="04155F85" w:rsidR="001150EB" w:rsidRPr="009A6CE9" w:rsidRDefault="001150EB" w:rsidP="001150EB">
      <w:pPr>
        <w:pStyle w:val="af9"/>
        <w:widowControl/>
        <w:numPr>
          <w:ilvl w:val="0"/>
          <w:numId w:val="26"/>
        </w:numPr>
        <w:ind w:firstLineChars="0"/>
        <w:jc w:val="both"/>
        <w:rPr>
          <w:rFonts w:ascii="宋体" w:eastAsia="宋体" w:hAnsi="宋体"/>
        </w:rPr>
      </w:pPr>
      <w:r w:rsidRPr="009A6CE9">
        <w:rPr>
          <w:rFonts w:ascii="宋体" w:eastAsia="宋体" w:hAnsi="宋体"/>
        </w:rPr>
        <w:t>录入</w:t>
      </w:r>
      <w:r w:rsidR="00B74D86">
        <w:rPr>
          <w:rFonts w:ascii="宋体" w:eastAsia="宋体" w:hAnsi="宋体"/>
        </w:rPr>
        <w:t>SKU</w:t>
      </w:r>
      <w:r w:rsidRPr="009A6CE9">
        <w:rPr>
          <w:rFonts w:ascii="宋体" w:eastAsia="宋体" w:hAnsi="宋体"/>
        </w:rPr>
        <w:t>对应包装清单</w:t>
      </w:r>
      <w:r w:rsidRPr="009A6CE9">
        <w:rPr>
          <w:rFonts w:ascii="宋体" w:eastAsia="宋体" w:hAnsi="宋体" w:hint="eastAsia"/>
        </w:rPr>
        <w:t>，分别录入附件名称及附件数量，默认五条，可增加新包装清单，如其他SKU附件与当前录入SKU附件相同，可直接点击应用至其他SKU以快速填写信息，非必填。</w:t>
      </w:r>
    </w:p>
    <w:p w14:paraId="6433B876" w14:textId="77777777" w:rsidR="001150EB" w:rsidRPr="00BD5866" w:rsidRDefault="001150EB" w:rsidP="001150EB">
      <w:pPr>
        <w:jc w:val="both"/>
        <w:rPr>
          <w:rFonts w:ascii="宋体" w:eastAsia="宋体" w:hAnsi="宋体"/>
        </w:rPr>
      </w:pPr>
      <w:r w:rsidRPr="00BD5866">
        <w:rPr>
          <w:rFonts w:ascii="宋体" w:eastAsia="宋体" w:hAnsi="宋体" w:hint="eastAsia"/>
          <w:noProof/>
        </w:rPr>
        <w:lastRenderedPageBreak/>
        <w:drawing>
          <wp:inline distT="0" distB="0" distL="0" distR="0" wp14:anchorId="3AADB5C1" wp14:editId="352281C9">
            <wp:extent cx="6188710" cy="201993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45485661AD4B501F48A69ECA936AA6B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876BD" w14:textId="676DEBD2" w:rsidR="001150EB" w:rsidRPr="00BD5866" w:rsidRDefault="00747FD3" w:rsidP="001150EB">
      <w:pPr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>7、</w:t>
      </w:r>
      <w:r w:rsidR="001150EB" w:rsidRPr="00BD5866">
        <w:rPr>
          <w:rFonts w:ascii="宋体" w:eastAsia="宋体" w:hAnsi="宋体" w:hint="eastAsia"/>
          <w:b/>
        </w:rPr>
        <w:t>保存/提交商品</w:t>
      </w:r>
      <w:r w:rsidR="001150EB" w:rsidRPr="00BD5866">
        <w:rPr>
          <w:rFonts w:ascii="宋体" w:eastAsia="宋体" w:hAnsi="宋体"/>
          <w:b/>
        </w:rPr>
        <w:t>信息</w:t>
      </w:r>
    </w:p>
    <w:p w14:paraId="242FEB68" w14:textId="77777777" w:rsidR="001150EB" w:rsidRPr="00BD5866" w:rsidRDefault="001150EB" w:rsidP="001150EB">
      <w:pPr>
        <w:pStyle w:val="af9"/>
        <w:widowControl/>
        <w:numPr>
          <w:ilvl w:val="0"/>
          <w:numId w:val="26"/>
        </w:numPr>
        <w:ind w:firstLineChars="0"/>
        <w:jc w:val="both"/>
        <w:rPr>
          <w:rFonts w:ascii="宋体" w:eastAsia="宋体" w:hAnsi="宋体"/>
        </w:rPr>
      </w:pPr>
      <w:r w:rsidRPr="00BD5866">
        <w:rPr>
          <w:rFonts w:ascii="宋体" w:eastAsia="宋体" w:hAnsi="宋体" w:hint="eastAsia"/>
        </w:rPr>
        <w:t>保存，点击后会将当前商品发布所有内容进行保存，但不会同步至正式商品库，仅作为草稿状态存储，用于临时保存已编辑内容。</w:t>
      </w:r>
    </w:p>
    <w:p w14:paraId="5D66B7D7" w14:textId="77777777" w:rsidR="001150EB" w:rsidRPr="00BD5866" w:rsidRDefault="001150EB" w:rsidP="001150EB">
      <w:pPr>
        <w:pStyle w:val="af9"/>
        <w:widowControl/>
        <w:numPr>
          <w:ilvl w:val="0"/>
          <w:numId w:val="26"/>
        </w:numPr>
        <w:ind w:firstLineChars="0"/>
        <w:jc w:val="both"/>
        <w:rPr>
          <w:rFonts w:ascii="宋体" w:eastAsia="宋体" w:hAnsi="宋体"/>
        </w:rPr>
      </w:pPr>
      <w:r w:rsidRPr="00BD5866">
        <w:rPr>
          <w:rFonts w:ascii="宋体" w:eastAsia="宋体" w:hAnsi="宋体" w:hint="eastAsia"/>
        </w:rPr>
        <w:t>发布，点</w:t>
      </w:r>
      <w:proofErr w:type="gramStart"/>
      <w:r w:rsidRPr="00BD5866">
        <w:rPr>
          <w:rFonts w:ascii="宋体" w:eastAsia="宋体" w:hAnsi="宋体" w:hint="eastAsia"/>
        </w:rPr>
        <w:t>后当前</w:t>
      </w:r>
      <w:proofErr w:type="gramEnd"/>
      <w:r w:rsidRPr="00BD5866">
        <w:rPr>
          <w:rFonts w:ascii="宋体" w:eastAsia="宋体" w:hAnsi="宋体" w:hint="eastAsia"/>
        </w:rPr>
        <w:t>维护内容将同步至平台等待平台人员进行审核，审核通过后即可正式入库，代理商可查询当前商品并对当前商品进行报价。</w:t>
      </w:r>
    </w:p>
    <w:p w14:paraId="48A7A2C0" w14:textId="77777777" w:rsidR="001150EB" w:rsidRPr="00BD5866" w:rsidRDefault="001150EB" w:rsidP="001150EB">
      <w:pPr>
        <w:pStyle w:val="af9"/>
        <w:widowControl/>
        <w:numPr>
          <w:ilvl w:val="0"/>
          <w:numId w:val="26"/>
        </w:numPr>
        <w:ind w:firstLineChars="0"/>
        <w:jc w:val="both"/>
        <w:rPr>
          <w:rFonts w:ascii="宋体" w:eastAsia="宋体" w:hAnsi="宋体"/>
        </w:rPr>
      </w:pPr>
      <w:r w:rsidRPr="00BD5866">
        <w:rPr>
          <w:rFonts w:ascii="宋体" w:eastAsia="宋体" w:hAnsi="宋体" w:hint="eastAsia"/>
        </w:rPr>
        <w:t>取消，点击</w:t>
      </w:r>
      <w:r>
        <w:rPr>
          <w:rFonts w:ascii="宋体" w:eastAsia="宋体" w:hAnsi="宋体" w:hint="eastAsia"/>
        </w:rPr>
        <w:t>此按钮会清空</w:t>
      </w:r>
      <w:r w:rsidRPr="00BD5866">
        <w:rPr>
          <w:rFonts w:ascii="宋体" w:eastAsia="宋体" w:hAnsi="宋体" w:hint="eastAsia"/>
        </w:rPr>
        <w:t>当前页</w:t>
      </w:r>
      <w:r>
        <w:rPr>
          <w:rFonts w:ascii="宋体" w:eastAsia="宋体" w:hAnsi="宋体" w:hint="eastAsia"/>
        </w:rPr>
        <w:t>已输入</w:t>
      </w:r>
      <w:r w:rsidRPr="00BD5866">
        <w:rPr>
          <w:rFonts w:ascii="宋体" w:eastAsia="宋体" w:hAnsi="宋体" w:hint="eastAsia"/>
        </w:rPr>
        <w:t>内容，</w:t>
      </w:r>
      <w:r>
        <w:rPr>
          <w:rFonts w:ascii="宋体" w:eastAsia="宋体" w:hAnsi="宋体" w:hint="eastAsia"/>
        </w:rPr>
        <w:t>请务必谨慎操作。</w:t>
      </w:r>
    </w:p>
    <w:sectPr w:rsidR="001150EB" w:rsidRPr="00BD5866">
      <w:headerReference w:type="default" r:id="rId16"/>
      <w:footerReference w:type="default" r:id="rId17"/>
      <w:pgSz w:w="11906" w:h="16838"/>
      <w:pgMar w:top="1440" w:right="1080" w:bottom="1440" w:left="1080" w:header="851" w:footer="709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0AABFC" w14:textId="77777777" w:rsidR="00B75088" w:rsidRDefault="00B75088">
      <w:r>
        <w:separator/>
      </w:r>
    </w:p>
  </w:endnote>
  <w:endnote w:type="continuationSeparator" w:id="0">
    <w:p w14:paraId="4E042146" w14:textId="77777777" w:rsidR="00B75088" w:rsidRDefault="00B75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C17077" w14:textId="0A00181A" w:rsidR="00DE0807" w:rsidRPr="00AC0915" w:rsidRDefault="00DE0807">
    <w:pPr>
      <w:pStyle w:val="a9"/>
      <w:pBdr>
        <w:top w:val="dashed" w:sz="4" w:space="5" w:color="C91523"/>
      </w:pBdr>
      <w:tabs>
        <w:tab w:val="clear" w:pos="4153"/>
        <w:tab w:val="clear" w:pos="8306"/>
        <w:tab w:val="right" w:pos="9719"/>
      </w:tabs>
      <w:rPr>
        <w:rFonts w:ascii="宋体" w:eastAsia="宋体" w:hAnsi="宋体"/>
        <w:color w:val="808080" w:themeColor="background1" w:themeShade="80"/>
      </w:rPr>
    </w:pPr>
    <w:r>
      <w:rPr>
        <w:rFonts w:hint="eastAsia"/>
        <w:color w:val="808080" w:themeColor="background1" w:themeShade="80"/>
      </w:rPr>
      <w:tab/>
    </w:r>
    <w:r w:rsidRPr="00AC0915">
      <w:rPr>
        <w:rFonts w:ascii="宋体" w:eastAsia="宋体" w:hAnsi="宋体" w:hint="eastAsia"/>
        <w:color w:val="808080" w:themeColor="background1" w:themeShade="80"/>
      </w:rPr>
      <w:t>第</w:t>
    </w:r>
    <w:r w:rsidRPr="00AC0915">
      <w:rPr>
        <w:rFonts w:ascii="宋体" w:eastAsia="宋体" w:hAnsi="宋体"/>
        <w:color w:val="808080" w:themeColor="background1" w:themeShade="80"/>
        <w:lang w:val="zh-CN"/>
      </w:rPr>
      <w:t xml:space="preserve"> </w:t>
    </w:r>
    <w:r w:rsidRPr="00AC0915">
      <w:rPr>
        <w:rFonts w:ascii="宋体" w:eastAsia="宋体" w:hAnsi="宋体"/>
        <w:b/>
        <w:color w:val="808080" w:themeColor="background1" w:themeShade="80"/>
      </w:rPr>
      <w:fldChar w:fldCharType="begin"/>
    </w:r>
    <w:r w:rsidRPr="00AC0915">
      <w:rPr>
        <w:rFonts w:ascii="宋体" w:eastAsia="宋体" w:hAnsi="宋体"/>
        <w:b/>
        <w:color w:val="808080" w:themeColor="background1" w:themeShade="80"/>
      </w:rPr>
      <w:instrText>PAGE  \* Arabic  \* MERGEFORMAT</w:instrText>
    </w:r>
    <w:r w:rsidRPr="00AC0915">
      <w:rPr>
        <w:rFonts w:ascii="宋体" w:eastAsia="宋体" w:hAnsi="宋体"/>
        <w:b/>
        <w:color w:val="808080" w:themeColor="background1" w:themeShade="80"/>
      </w:rPr>
      <w:fldChar w:fldCharType="separate"/>
    </w:r>
    <w:r w:rsidR="00747FD3" w:rsidRPr="00747FD3">
      <w:rPr>
        <w:rFonts w:ascii="宋体" w:eastAsia="宋体" w:hAnsi="宋体"/>
        <w:b/>
        <w:noProof/>
        <w:color w:val="808080" w:themeColor="background1" w:themeShade="80"/>
        <w:lang w:val="zh-CN"/>
      </w:rPr>
      <w:t>1</w:t>
    </w:r>
    <w:r w:rsidRPr="00AC0915">
      <w:rPr>
        <w:rFonts w:ascii="宋体" w:eastAsia="宋体" w:hAnsi="宋体"/>
        <w:b/>
        <w:color w:val="808080" w:themeColor="background1" w:themeShade="80"/>
      </w:rPr>
      <w:fldChar w:fldCharType="end"/>
    </w:r>
    <w:r w:rsidRPr="00AC0915">
      <w:rPr>
        <w:rFonts w:ascii="宋体" w:eastAsia="宋体" w:hAnsi="宋体"/>
        <w:color w:val="808080" w:themeColor="background1" w:themeShade="80"/>
        <w:lang w:val="zh-CN"/>
      </w:rPr>
      <w:t xml:space="preserve"> </w:t>
    </w:r>
    <w:r w:rsidRPr="00AC0915">
      <w:rPr>
        <w:rFonts w:ascii="宋体" w:eastAsia="宋体" w:hAnsi="宋体" w:hint="eastAsia"/>
        <w:color w:val="808080" w:themeColor="background1" w:themeShade="80"/>
        <w:lang w:val="zh-CN"/>
      </w:rPr>
      <w:t xml:space="preserve">页 </w:t>
    </w:r>
    <w:r w:rsidRPr="00AC0915">
      <w:rPr>
        <w:rFonts w:ascii="宋体" w:eastAsia="宋体" w:hAnsi="宋体"/>
        <w:color w:val="808080" w:themeColor="background1" w:themeShade="80"/>
        <w:lang w:val="zh-CN"/>
      </w:rPr>
      <w:t>/</w:t>
    </w:r>
    <w:r w:rsidRPr="00AC0915">
      <w:rPr>
        <w:rFonts w:ascii="宋体" w:eastAsia="宋体" w:hAnsi="宋体" w:hint="eastAsia"/>
        <w:color w:val="808080" w:themeColor="background1" w:themeShade="80"/>
        <w:lang w:val="zh-CN"/>
      </w:rPr>
      <w:t xml:space="preserve"> 共</w:t>
    </w:r>
    <w:r w:rsidRPr="00AC0915">
      <w:rPr>
        <w:rFonts w:ascii="宋体" w:eastAsia="宋体" w:hAnsi="宋体"/>
        <w:color w:val="808080" w:themeColor="background1" w:themeShade="80"/>
        <w:lang w:val="zh-CN"/>
      </w:rPr>
      <w:t xml:space="preserve"> </w:t>
    </w:r>
    <w:r w:rsidRPr="00AC0915">
      <w:rPr>
        <w:rFonts w:ascii="宋体" w:eastAsia="宋体" w:hAnsi="宋体"/>
        <w:b/>
        <w:color w:val="808080" w:themeColor="background1" w:themeShade="80"/>
      </w:rPr>
      <w:fldChar w:fldCharType="begin"/>
    </w:r>
    <w:r w:rsidRPr="00AC0915">
      <w:rPr>
        <w:rFonts w:ascii="宋体" w:eastAsia="宋体" w:hAnsi="宋体"/>
        <w:b/>
        <w:color w:val="808080" w:themeColor="background1" w:themeShade="80"/>
      </w:rPr>
      <w:instrText>NUMPAGES  \* Arabic  \* MERGEFORMAT</w:instrText>
    </w:r>
    <w:r w:rsidRPr="00AC0915">
      <w:rPr>
        <w:rFonts w:ascii="宋体" w:eastAsia="宋体" w:hAnsi="宋体"/>
        <w:b/>
        <w:color w:val="808080" w:themeColor="background1" w:themeShade="80"/>
      </w:rPr>
      <w:fldChar w:fldCharType="separate"/>
    </w:r>
    <w:r w:rsidR="00747FD3" w:rsidRPr="00747FD3">
      <w:rPr>
        <w:rFonts w:ascii="宋体" w:eastAsia="宋体" w:hAnsi="宋体"/>
        <w:b/>
        <w:noProof/>
        <w:color w:val="808080" w:themeColor="background1" w:themeShade="80"/>
        <w:lang w:val="zh-CN"/>
      </w:rPr>
      <w:t>4</w:t>
    </w:r>
    <w:r w:rsidRPr="00AC0915">
      <w:rPr>
        <w:rFonts w:ascii="宋体" w:eastAsia="宋体" w:hAnsi="宋体"/>
        <w:b/>
        <w:color w:val="808080" w:themeColor="background1" w:themeShade="80"/>
      </w:rPr>
      <w:fldChar w:fldCharType="end"/>
    </w:r>
    <w:r w:rsidRPr="00AC0915">
      <w:rPr>
        <w:rFonts w:ascii="宋体" w:eastAsia="宋体" w:hAnsi="宋体" w:hint="eastAsia"/>
        <w:color w:val="808080" w:themeColor="background1" w:themeShade="80"/>
      </w:rPr>
      <w:t xml:space="preserve"> 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6C9254" w14:textId="77777777" w:rsidR="00B75088" w:rsidRDefault="00B75088">
      <w:r>
        <w:separator/>
      </w:r>
    </w:p>
  </w:footnote>
  <w:footnote w:type="continuationSeparator" w:id="0">
    <w:p w14:paraId="2F99A268" w14:textId="77777777" w:rsidR="00B75088" w:rsidRDefault="00B750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70F7BA" w14:textId="3D587F02" w:rsidR="00DE0807" w:rsidRPr="00BD5866" w:rsidRDefault="00DE0807">
    <w:pPr>
      <w:pStyle w:val="ab"/>
      <w:pBdr>
        <w:bottom w:val="single" w:sz="8" w:space="5" w:color="C91523"/>
      </w:pBdr>
      <w:tabs>
        <w:tab w:val="clear" w:pos="4153"/>
        <w:tab w:val="clear" w:pos="8306"/>
        <w:tab w:val="right" w:pos="9719"/>
      </w:tabs>
      <w:jc w:val="both"/>
      <w:rPr>
        <w:rFonts w:ascii="宋体" w:eastAsia="宋体" w:hAnsi="宋体"/>
        <w:color w:val="808080" w:themeColor="background1" w:themeShade="80"/>
      </w:rPr>
    </w:pPr>
    <w:r>
      <w:rPr>
        <w:rFonts w:hint="eastAsia"/>
        <w:color w:val="808080" w:themeColor="background1" w:themeShade="8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73DD1"/>
    <w:multiLevelType w:val="multilevel"/>
    <w:tmpl w:val="03173DD1"/>
    <w:lvl w:ilvl="0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C4F759B"/>
    <w:multiLevelType w:val="hybridMultilevel"/>
    <w:tmpl w:val="85E89ABE"/>
    <w:lvl w:ilvl="0" w:tplc="F454EEB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5A0047"/>
    <w:multiLevelType w:val="hybridMultilevel"/>
    <w:tmpl w:val="4D10C2C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2CA03D9"/>
    <w:multiLevelType w:val="hybridMultilevel"/>
    <w:tmpl w:val="88244B9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2FB64E0"/>
    <w:multiLevelType w:val="hybridMultilevel"/>
    <w:tmpl w:val="ED020E2C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16F44E58"/>
    <w:multiLevelType w:val="hybridMultilevel"/>
    <w:tmpl w:val="FB1AB73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19D942C2"/>
    <w:multiLevelType w:val="hybridMultilevel"/>
    <w:tmpl w:val="15F8425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23500E8"/>
    <w:multiLevelType w:val="hybridMultilevel"/>
    <w:tmpl w:val="5252A9C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2297430C"/>
    <w:multiLevelType w:val="hybridMultilevel"/>
    <w:tmpl w:val="90825780"/>
    <w:lvl w:ilvl="0" w:tplc="5716690C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5CA6334"/>
    <w:multiLevelType w:val="hybridMultilevel"/>
    <w:tmpl w:val="4D10C2C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7C907C0"/>
    <w:multiLevelType w:val="hybridMultilevel"/>
    <w:tmpl w:val="0706BD1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B7A2290"/>
    <w:multiLevelType w:val="hybridMultilevel"/>
    <w:tmpl w:val="5BFA151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32AD6219"/>
    <w:multiLevelType w:val="hybridMultilevel"/>
    <w:tmpl w:val="9B26AF8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40E2B8F"/>
    <w:multiLevelType w:val="hybridMultilevel"/>
    <w:tmpl w:val="4C5244D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6CC7AF5"/>
    <w:multiLevelType w:val="hybridMultilevel"/>
    <w:tmpl w:val="D91490B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9AE1915"/>
    <w:multiLevelType w:val="hybridMultilevel"/>
    <w:tmpl w:val="9496A46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3D454780"/>
    <w:multiLevelType w:val="hybridMultilevel"/>
    <w:tmpl w:val="4C5244D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0B77364"/>
    <w:multiLevelType w:val="hybridMultilevel"/>
    <w:tmpl w:val="7EF030A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428E0DE6"/>
    <w:multiLevelType w:val="hybridMultilevel"/>
    <w:tmpl w:val="7EF030A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42BE2F1E"/>
    <w:multiLevelType w:val="multilevel"/>
    <w:tmpl w:val="24261D10"/>
    <w:lvl w:ilvl="0">
      <w:start w:val="1"/>
      <w:numFmt w:val="decimal"/>
      <w:lvlText w:val="%1)"/>
      <w:lvlJc w:val="left"/>
      <w:pPr>
        <w:ind w:left="420" w:hanging="420"/>
      </w:pPr>
      <w:rPr>
        <w:rFonts w:hint="eastAsia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42EC2C3F"/>
    <w:multiLevelType w:val="multilevel"/>
    <w:tmpl w:val="42EC2C3F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42F91A6C"/>
    <w:multiLevelType w:val="hybridMultilevel"/>
    <w:tmpl w:val="3A4AB510"/>
    <w:lvl w:ilvl="0" w:tplc="8F308C8C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2" w15:restartNumberingAfterBreak="0">
    <w:nsid w:val="46B303AF"/>
    <w:multiLevelType w:val="hybridMultilevel"/>
    <w:tmpl w:val="E6BAFA2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4C1A4FD5"/>
    <w:multiLevelType w:val="hybridMultilevel"/>
    <w:tmpl w:val="7EF030A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5AEA0C74"/>
    <w:multiLevelType w:val="hybridMultilevel"/>
    <w:tmpl w:val="F34E843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6C1A752D"/>
    <w:multiLevelType w:val="hybridMultilevel"/>
    <w:tmpl w:val="2FD460CC"/>
    <w:lvl w:ilvl="0" w:tplc="A95EE984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6" w15:restartNumberingAfterBreak="0">
    <w:nsid w:val="73A427B9"/>
    <w:multiLevelType w:val="hybridMultilevel"/>
    <w:tmpl w:val="D91490B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775C4AAB"/>
    <w:multiLevelType w:val="hybridMultilevel"/>
    <w:tmpl w:val="66205728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8" w15:restartNumberingAfterBreak="0">
    <w:nsid w:val="794D49E7"/>
    <w:multiLevelType w:val="hybridMultilevel"/>
    <w:tmpl w:val="80280B6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CDE1A51"/>
    <w:multiLevelType w:val="hybridMultilevel"/>
    <w:tmpl w:val="7BACD43E"/>
    <w:lvl w:ilvl="0" w:tplc="F454EEB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D9A4627"/>
    <w:multiLevelType w:val="hybridMultilevel"/>
    <w:tmpl w:val="9496A46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1" w15:restartNumberingAfterBreak="0">
    <w:nsid w:val="7E4F7E70"/>
    <w:multiLevelType w:val="hybridMultilevel"/>
    <w:tmpl w:val="0706BD1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0"/>
  </w:num>
  <w:num w:numId="2">
    <w:abstractNumId w:val="0"/>
  </w:num>
  <w:num w:numId="3">
    <w:abstractNumId w:val="23"/>
  </w:num>
  <w:num w:numId="4">
    <w:abstractNumId w:val="13"/>
  </w:num>
  <w:num w:numId="5">
    <w:abstractNumId w:val="24"/>
  </w:num>
  <w:num w:numId="6">
    <w:abstractNumId w:val="3"/>
  </w:num>
  <w:num w:numId="7">
    <w:abstractNumId w:val="7"/>
  </w:num>
  <w:num w:numId="8">
    <w:abstractNumId w:val="6"/>
  </w:num>
  <w:num w:numId="9">
    <w:abstractNumId w:val="22"/>
  </w:num>
  <w:num w:numId="10">
    <w:abstractNumId w:val="12"/>
  </w:num>
  <w:num w:numId="11">
    <w:abstractNumId w:val="9"/>
  </w:num>
  <w:num w:numId="12">
    <w:abstractNumId w:val="8"/>
  </w:num>
  <w:num w:numId="13">
    <w:abstractNumId w:val="25"/>
  </w:num>
  <w:num w:numId="14">
    <w:abstractNumId w:val="29"/>
  </w:num>
  <w:num w:numId="15">
    <w:abstractNumId w:val="1"/>
  </w:num>
  <w:num w:numId="16">
    <w:abstractNumId w:val="21"/>
  </w:num>
  <w:num w:numId="17">
    <w:abstractNumId w:val="16"/>
  </w:num>
  <w:num w:numId="18">
    <w:abstractNumId w:val="18"/>
  </w:num>
  <w:num w:numId="19">
    <w:abstractNumId w:val="17"/>
  </w:num>
  <w:num w:numId="20">
    <w:abstractNumId w:val="27"/>
  </w:num>
  <w:num w:numId="21">
    <w:abstractNumId w:val="5"/>
  </w:num>
  <w:num w:numId="22">
    <w:abstractNumId w:val="4"/>
  </w:num>
  <w:num w:numId="23">
    <w:abstractNumId w:val="11"/>
  </w:num>
  <w:num w:numId="24">
    <w:abstractNumId w:val="15"/>
  </w:num>
  <w:num w:numId="25">
    <w:abstractNumId w:val="30"/>
  </w:num>
  <w:num w:numId="26">
    <w:abstractNumId w:val="19"/>
  </w:num>
  <w:num w:numId="27">
    <w:abstractNumId w:val="10"/>
  </w:num>
  <w:num w:numId="28">
    <w:abstractNumId w:val="31"/>
  </w:num>
  <w:num w:numId="29">
    <w:abstractNumId w:val="28"/>
  </w:num>
  <w:num w:numId="30">
    <w:abstractNumId w:val="14"/>
  </w:num>
  <w:num w:numId="31">
    <w:abstractNumId w:val="26"/>
  </w:num>
  <w:num w:numId="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2E1"/>
    <w:rsid w:val="00016424"/>
    <w:rsid w:val="001150EB"/>
    <w:rsid w:val="002666C5"/>
    <w:rsid w:val="0038071E"/>
    <w:rsid w:val="00485356"/>
    <w:rsid w:val="00485F82"/>
    <w:rsid w:val="004F02D9"/>
    <w:rsid w:val="004F36E3"/>
    <w:rsid w:val="0057352A"/>
    <w:rsid w:val="00676A97"/>
    <w:rsid w:val="007342FD"/>
    <w:rsid w:val="00747FD3"/>
    <w:rsid w:val="00781CC4"/>
    <w:rsid w:val="007E0556"/>
    <w:rsid w:val="008530E8"/>
    <w:rsid w:val="00861F5D"/>
    <w:rsid w:val="00874590"/>
    <w:rsid w:val="008A1ABE"/>
    <w:rsid w:val="008C6BD4"/>
    <w:rsid w:val="0092130C"/>
    <w:rsid w:val="00A02180"/>
    <w:rsid w:val="00A9730B"/>
    <w:rsid w:val="00B74D86"/>
    <w:rsid w:val="00B75088"/>
    <w:rsid w:val="00BE38B5"/>
    <w:rsid w:val="00C50B26"/>
    <w:rsid w:val="00CB064F"/>
    <w:rsid w:val="00CE5569"/>
    <w:rsid w:val="00D31F00"/>
    <w:rsid w:val="00DB04F7"/>
    <w:rsid w:val="00DE0807"/>
    <w:rsid w:val="00EE7BC8"/>
    <w:rsid w:val="00EF0B33"/>
    <w:rsid w:val="00F94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2E563"/>
  <w15:chartTrackingRefBased/>
  <w15:docId w15:val="{5C4D19BE-DBFC-4630-9086-206E530F2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50EB"/>
    <w:pPr>
      <w:widowControl w:val="0"/>
    </w:pPr>
    <w:rPr>
      <w:rFonts w:asciiTheme="majorHAnsi" w:eastAsia="微软雅黑" w:hAnsiTheme="majorHAnsi"/>
    </w:rPr>
  </w:style>
  <w:style w:type="paragraph" w:styleId="1">
    <w:name w:val="heading 1"/>
    <w:basedOn w:val="a"/>
    <w:next w:val="a"/>
    <w:link w:val="10"/>
    <w:uiPriority w:val="9"/>
    <w:qFormat/>
    <w:rsid w:val="001150EB"/>
    <w:pPr>
      <w:keepNext/>
      <w:keepLines/>
      <w:numPr>
        <w:numId w:val="1"/>
      </w:numPr>
      <w:spacing w:beforeLines="50" w:before="156" w:line="360" w:lineRule="auto"/>
      <w:outlineLvl w:val="0"/>
    </w:pPr>
    <w:rPr>
      <w:b/>
      <w:bCs/>
      <w:kern w:val="44"/>
      <w:sz w:val="30"/>
      <w:szCs w:val="30"/>
    </w:rPr>
  </w:style>
  <w:style w:type="paragraph" w:styleId="2">
    <w:name w:val="heading 2"/>
    <w:basedOn w:val="a"/>
    <w:next w:val="a"/>
    <w:link w:val="20"/>
    <w:unhideWhenUsed/>
    <w:qFormat/>
    <w:rsid w:val="001150EB"/>
    <w:pPr>
      <w:keepNext/>
      <w:keepLines/>
      <w:numPr>
        <w:ilvl w:val="1"/>
        <w:numId w:val="1"/>
      </w:numPr>
      <w:spacing w:beforeLines="50" w:before="156" w:line="360" w:lineRule="auto"/>
      <w:outlineLvl w:val="1"/>
    </w:pPr>
    <w:rPr>
      <w:rFonts w:cstheme="majorBidi"/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1150EB"/>
    <w:pPr>
      <w:keepNext/>
      <w:keepLines/>
      <w:numPr>
        <w:ilvl w:val="2"/>
        <w:numId w:val="1"/>
      </w:numPr>
      <w:spacing w:beforeLines="50" w:before="156"/>
      <w:outlineLvl w:val="2"/>
    </w:pPr>
    <w:rPr>
      <w:b/>
      <w:bCs/>
      <w:szCs w:val="21"/>
    </w:rPr>
  </w:style>
  <w:style w:type="paragraph" w:styleId="4">
    <w:name w:val="heading 4"/>
    <w:basedOn w:val="a"/>
    <w:next w:val="a"/>
    <w:link w:val="40"/>
    <w:uiPriority w:val="9"/>
    <w:unhideWhenUsed/>
    <w:qFormat/>
    <w:rsid w:val="001150EB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eastAsiaTheme="majorEastAsia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1150EB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1150EB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eastAsiaTheme="majorEastAsia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50EB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50EB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eastAsiaTheme="majorEastAsia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50EB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eastAsiaTheme="majorEastAsia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qFormat/>
    <w:rsid w:val="001150EB"/>
    <w:rPr>
      <w:rFonts w:asciiTheme="majorHAnsi" w:eastAsia="微软雅黑" w:hAnsiTheme="majorHAnsi"/>
      <w:b/>
      <w:bCs/>
      <w:kern w:val="44"/>
      <w:sz w:val="30"/>
      <w:szCs w:val="30"/>
    </w:rPr>
  </w:style>
  <w:style w:type="character" w:customStyle="1" w:styleId="20">
    <w:name w:val="标题 2 字符"/>
    <w:basedOn w:val="a0"/>
    <w:link w:val="2"/>
    <w:qFormat/>
    <w:rsid w:val="001150EB"/>
    <w:rPr>
      <w:rFonts w:asciiTheme="majorHAnsi" w:eastAsia="微软雅黑" w:hAnsiTheme="majorHAnsi" w:cstheme="majorBidi"/>
      <w:b/>
      <w:bCs/>
      <w:sz w:val="24"/>
      <w:szCs w:val="24"/>
    </w:rPr>
  </w:style>
  <w:style w:type="character" w:customStyle="1" w:styleId="30">
    <w:name w:val="标题 3 字符"/>
    <w:basedOn w:val="a0"/>
    <w:link w:val="3"/>
    <w:uiPriority w:val="9"/>
    <w:qFormat/>
    <w:rsid w:val="001150EB"/>
    <w:rPr>
      <w:rFonts w:asciiTheme="majorHAnsi" w:eastAsia="微软雅黑" w:hAnsiTheme="majorHAnsi"/>
      <w:b/>
      <w:bCs/>
      <w:szCs w:val="21"/>
    </w:rPr>
  </w:style>
  <w:style w:type="character" w:customStyle="1" w:styleId="40">
    <w:name w:val="标题 4 字符"/>
    <w:basedOn w:val="a0"/>
    <w:link w:val="4"/>
    <w:uiPriority w:val="9"/>
    <w:qFormat/>
    <w:rsid w:val="001150E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qFormat/>
    <w:rsid w:val="001150EB"/>
    <w:rPr>
      <w:rFonts w:asciiTheme="majorHAnsi" w:eastAsia="微软雅黑" w:hAnsiTheme="majorHAnsi"/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qFormat/>
    <w:rsid w:val="001150EB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qFormat/>
    <w:rsid w:val="001150EB"/>
    <w:rPr>
      <w:rFonts w:asciiTheme="majorHAnsi" w:eastAsia="微软雅黑" w:hAnsiTheme="majorHAnsi"/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qFormat/>
    <w:rsid w:val="001150EB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qFormat/>
    <w:rsid w:val="001150EB"/>
    <w:rPr>
      <w:rFonts w:asciiTheme="majorHAnsi" w:eastAsiaTheme="majorEastAsia" w:hAnsiTheme="majorHAnsi" w:cstheme="majorBidi"/>
      <w:szCs w:val="21"/>
    </w:rPr>
  </w:style>
  <w:style w:type="paragraph" w:styleId="71">
    <w:name w:val="toc 7"/>
    <w:basedOn w:val="a"/>
    <w:next w:val="a"/>
    <w:uiPriority w:val="39"/>
    <w:unhideWhenUsed/>
    <w:qFormat/>
    <w:rsid w:val="001150EB"/>
    <w:pPr>
      <w:ind w:leftChars="1200" w:left="2520"/>
      <w:jc w:val="both"/>
    </w:pPr>
    <w:rPr>
      <w:rFonts w:asciiTheme="minorHAnsi" w:eastAsiaTheme="minorEastAsia" w:hAnsiTheme="minorHAnsi"/>
    </w:rPr>
  </w:style>
  <w:style w:type="paragraph" w:styleId="a3">
    <w:name w:val="Document Map"/>
    <w:basedOn w:val="a"/>
    <w:link w:val="a4"/>
    <w:uiPriority w:val="99"/>
    <w:unhideWhenUsed/>
    <w:qFormat/>
    <w:rsid w:val="001150EB"/>
    <w:pPr>
      <w:jc w:val="both"/>
    </w:pPr>
    <w:rPr>
      <w:rFonts w:ascii="宋体" w:eastAsia="宋体" w:hAnsiTheme="minorHAnsi"/>
      <w:sz w:val="18"/>
      <w:szCs w:val="18"/>
    </w:rPr>
  </w:style>
  <w:style w:type="character" w:customStyle="1" w:styleId="a4">
    <w:name w:val="文档结构图 字符"/>
    <w:basedOn w:val="a0"/>
    <w:link w:val="a3"/>
    <w:uiPriority w:val="99"/>
    <w:qFormat/>
    <w:rsid w:val="001150EB"/>
    <w:rPr>
      <w:rFonts w:ascii="宋体" w:eastAsia="宋体"/>
      <w:sz w:val="18"/>
      <w:szCs w:val="18"/>
    </w:rPr>
  </w:style>
  <w:style w:type="paragraph" w:styleId="a5">
    <w:name w:val="annotation text"/>
    <w:basedOn w:val="a"/>
    <w:link w:val="a6"/>
    <w:uiPriority w:val="99"/>
    <w:unhideWhenUsed/>
    <w:qFormat/>
    <w:rsid w:val="001150EB"/>
  </w:style>
  <w:style w:type="character" w:customStyle="1" w:styleId="a6">
    <w:name w:val="批注文字 字符"/>
    <w:basedOn w:val="a0"/>
    <w:link w:val="a5"/>
    <w:uiPriority w:val="99"/>
    <w:qFormat/>
    <w:rsid w:val="001150EB"/>
    <w:rPr>
      <w:rFonts w:asciiTheme="majorHAnsi" w:eastAsia="微软雅黑" w:hAnsiTheme="majorHAnsi"/>
    </w:rPr>
  </w:style>
  <w:style w:type="paragraph" w:styleId="51">
    <w:name w:val="toc 5"/>
    <w:basedOn w:val="a"/>
    <w:next w:val="a"/>
    <w:uiPriority w:val="39"/>
    <w:unhideWhenUsed/>
    <w:qFormat/>
    <w:rsid w:val="001150EB"/>
    <w:pPr>
      <w:ind w:leftChars="800" w:left="1680"/>
      <w:jc w:val="both"/>
    </w:pPr>
    <w:rPr>
      <w:rFonts w:asciiTheme="minorHAnsi" w:eastAsiaTheme="minorEastAsia" w:hAnsiTheme="minorHAnsi"/>
    </w:rPr>
  </w:style>
  <w:style w:type="paragraph" w:styleId="31">
    <w:name w:val="toc 3"/>
    <w:basedOn w:val="a"/>
    <w:next w:val="a"/>
    <w:uiPriority w:val="39"/>
    <w:unhideWhenUsed/>
    <w:qFormat/>
    <w:rsid w:val="001150EB"/>
    <w:pPr>
      <w:ind w:leftChars="400" w:left="840"/>
    </w:pPr>
    <w:rPr>
      <w:sz w:val="18"/>
    </w:rPr>
  </w:style>
  <w:style w:type="paragraph" w:styleId="81">
    <w:name w:val="toc 8"/>
    <w:basedOn w:val="a"/>
    <w:next w:val="a"/>
    <w:uiPriority w:val="39"/>
    <w:unhideWhenUsed/>
    <w:qFormat/>
    <w:rsid w:val="001150EB"/>
    <w:pPr>
      <w:ind w:leftChars="1400" w:left="2940"/>
      <w:jc w:val="both"/>
    </w:pPr>
    <w:rPr>
      <w:rFonts w:asciiTheme="minorHAnsi" w:eastAsiaTheme="minorEastAsia" w:hAnsiTheme="minorHAnsi"/>
    </w:rPr>
  </w:style>
  <w:style w:type="paragraph" w:styleId="a7">
    <w:name w:val="Balloon Text"/>
    <w:basedOn w:val="a"/>
    <w:link w:val="a8"/>
    <w:uiPriority w:val="99"/>
    <w:unhideWhenUsed/>
    <w:qFormat/>
    <w:rsid w:val="001150EB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qFormat/>
    <w:rsid w:val="001150EB"/>
    <w:rPr>
      <w:rFonts w:asciiTheme="majorHAnsi" w:eastAsia="微软雅黑" w:hAnsiTheme="majorHAnsi"/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rsid w:val="001150E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sid w:val="001150EB"/>
    <w:rPr>
      <w:rFonts w:asciiTheme="majorHAnsi" w:eastAsia="微软雅黑" w:hAnsiTheme="majorHAnsi"/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rsid w:val="001150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uiPriority w:val="99"/>
    <w:qFormat/>
    <w:rsid w:val="001150EB"/>
    <w:rPr>
      <w:rFonts w:asciiTheme="majorHAnsi" w:eastAsia="微软雅黑" w:hAnsiTheme="majorHAnsi"/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rsid w:val="001150EB"/>
    <w:rPr>
      <w:sz w:val="20"/>
    </w:rPr>
  </w:style>
  <w:style w:type="paragraph" w:styleId="41">
    <w:name w:val="toc 4"/>
    <w:basedOn w:val="a"/>
    <w:next w:val="a"/>
    <w:uiPriority w:val="39"/>
    <w:unhideWhenUsed/>
    <w:qFormat/>
    <w:rsid w:val="001150EB"/>
    <w:pPr>
      <w:ind w:leftChars="600" w:left="1260"/>
      <w:jc w:val="both"/>
    </w:pPr>
    <w:rPr>
      <w:rFonts w:asciiTheme="minorHAnsi" w:eastAsiaTheme="minorEastAsia" w:hAnsiTheme="minorHAnsi"/>
    </w:rPr>
  </w:style>
  <w:style w:type="paragraph" w:styleId="ad">
    <w:name w:val="Subtitle"/>
    <w:basedOn w:val="a"/>
    <w:next w:val="a"/>
    <w:link w:val="ae"/>
    <w:uiPriority w:val="11"/>
    <w:qFormat/>
    <w:rsid w:val="001150EB"/>
    <w:pPr>
      <w:spacing w:beforeLines="100" w:before="312" w:afterLines="50" w:after="156" w:line="360" w:lineRule="auto"/>
      <w:ind w:leftChars="2497" w:left="5244"/>
      <w:outlineLvl w:val="1"/>
    </w:pPr>
    <w:rPr>
      <w:rFonts w:cstheme="majorBidi"/>
      <w:b/>
      <w:bCs/>
      <w:kern w:val="28"/>
      <w:sz w:val="30"/>
      <w:szCs w:val="30"/>
    </w:rPr>
  </w:style>
  <w:style w:type="character" w:customStyle="1" w:styleId="ae">
    <w:name w:val="副标题 字符"/>
    <w:basedOn w:val="a0"/>
    <w:link w:val="ad"/>
    <w:uiPriority w:val="11"/>
    <w:qFormat/>
    <w:rsid w:val="001150EB"/>
    <w:rPr>
      <w:rFonts w:asciiTheme="majorHAnsi" w:eastAsia="微软雅黑" w:hAnsiTheme="majorHAnsi" w:cstheme="majorBidi"/>
      <w:b/>
      <w:bCs/>
      <w:kern w:val="28"/>
      <w:sz w:val="30"/>
      <w:szCs w:val="30"/>
    </w:rPr>
  </w:style>
  <w:style w:type="paragraph" w:styleId="61">
    <w:name w:val="toc 6"/>
    <w:basedOn w:val="a"/>
    <w:next w:val="a"/>
    <w:uiPriority w:val="39"/>
    <w:unhideWhenUsed/>
    <w:qFormat/>
    <w:rsid w:val="001150EB"/>
    <w:pPr>
      <w:ind w:leftChars="1000" w:left="2100"/>
      <w:jc w:val="both"/>
    </w:pPr>
    <w:rPr>
      <w:rFonts w:asciiTheme="minorHAnsi" w:eastAsiaTheme="minorEastAsia" w:hAnsiTheme="minorHAnsi"/>
    </w:rPr>
  </w:style>
  <w:style w:type="paragraph" w:styleId="21">
    <w:name w:val="toc 2"/>
    <w:basedOn w:val="a"/>
    <w:next w:val="a"/>
    <w:uiPriority w:val="39"/>
    <w:unhideWhenUsed/>
    <w:qFormat/>
    <w:rsid w:val="001150EB"/>
    <w:pPr>
      <w:ind w:leftChars="200" w:left="420"/>
    </w:pPr>
    <w:rPr>
      <w:sz w:val="18"/>
    </w:rPr>
  </w:style>
  <w:style w:type="paragraph" w:styleId="91">
    <w:name w:val="toc 9"/>
    <w:basedOn w:val="a"/>
    <w:next w:val="a"/>
    <w:uiPriority w:val="39"/>
    <w:unhideWhenUsed/>
    <w:qFormat/>
    <w:rsid w:val="001150EB"/>
    <w:pPr>
      <w:ind w:leftChars="1600" w:left="3360"/>
      <w:jc w:val="both"/>
    </w:pPr>
    <w:rPr>
      <w:rFonts w:asciiTheme="minorHAnsi" w:eastAsiaTheme="minorEastAsia" w:hAnsiTheme="minorHAnsi"/>
    </w:rPr>
  </w:style>
  <w:style w:type="paragraph" w:styleId="HTML">
    <w:name w:val="HTML Preformatted"/>
    <w:basedOn w:val="a"/>
    <w:link w:val="HTML0"/>
    <w:uiPriority w:val="99"/>
    <w:unhideWhenUsed/>
    <w:qFormat/>
    <w:rsid w:val="001150E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qFormat/>
    <w:rsid w:val="001150EB"/>
    <w:rPr>
      <w:rFonts w:ascii="宋体" w:eastAsia="宋体" w:hAnsi="宋体" w:cs="宋体"/>
      <w:kern w:val="0"/>
      <w:sz w:val="24"/>
      <w:szCs w:val="24"/>
    </w:rPr>
  </w:style>
  <w:style w:type="paragraph" w:styleId="af">
    <w:name w:val="Normal (Web)"/>
    <w:basedOn w:val="a"/>
    <w:uiPriority w:val="99"/>
    <w:unhideWhenUsed/>
    <w:qFormat/>
    <w:rsid w:val="001150EB"/>
    <w:rPr>
      <w:rFonts w:ascii="Times New Roman" w:hAnsi="Times New Roman" w:cs="Times New Roman"/>
      <w:sz w:val="24"/>
      <w:szCs w:val="24"/>
    </w:rPr>
  </w:style>
  <w:style w:type="paragraph" w:styleId="af0">
    <w:name w:val="Title"/>
    <w:basedOn w:val="a"/>
    <w:next w:val="a"/>
    <w:link w:val="af1"/>
    <w:uiPriority w:val="10"/>
    <w:qFormat/>
    <w:rsid w:val="001150EB"/>
    <w:pPr>
      <w:spacing w:beforeLines="100" w:before="312" w:afterLines="50" w:after="156" w:line="360" w:lineRule="auto"/>
      <w:jc w:val="center"/>
      <w:outlineLvl w:val="0"/>
    </w:pPr>
    <w:rPr>
      <w:rFonts w:cstheme="majorBidi"/>
      <w:b/>
      <w:bCs/>
      <w:sz w:val="52"/>
      <w:szCs w:val="52"/>
    </w:rPr>
  </w:style>
  <w:style w:type="character" w:customStyle="1" w:styleId="af1">
    <w:name w:val="标题 字符"/>
    <w:basedOn w:val="a0"/>
    <w:link w:val="af0"/>
    <w:uiPriority w:val="10"/>
    <w:qFormat/>
    <w:rsid w:val="001150EB"/>
    <w:rPr>
      <w:rFonts w:asciiTheme="majorHAnsi" w:eastAsia="微软雅黑" w:hAnsiTheme="majorHAnsi" w:cstheme="majorBidi"/>
      <w:b/>
      <w:bCs/>
      <w:sz w:val="52"/>
      <w:szCs w:val="52"/>
    </w:rPr>
  </w:style>
  <w:style w:type="paragraph" w:styleId="af2">
    <w:name w:val="annotation subject"/>
    <w:basedOn w:val="a5"/>
    <w:next w:val="a5"/>
    <w:link w:val="af3"/>
    <w:uiPriority w:val="99"/>
    <w:unhideWhenUsed/>
    <w:qFormat/>
    <w:rsid w:val="001150EB"/>
    <w:rPr>
      <w:b/>
      <w:bCs/>
    </w:rPr>
  </w:style>
  <w:style w:type="character" w:customStyle="1" w:styleId="af3">
    <w:name w:val="批注主题 字符"/>
    <w:basedOn w:val="a6"/>
    <w:link w:val="af2"/>
    <w:uiPriority w:val="99"/>
    <w:qFormat/>
    <w:rsid w:val="001150EB"/>
    <w:rPr>
      <w:rFonts w:asciiTheme="majorHAnsi" w:eastAsia="微软雅黑" w:hAnsiTheme="majorHAnsi"/>
      <w:b/>
      <w:bCs/>
    </w:rPr>
  </w:style>
  <w:style w:type="table" w:styleId="af4">
    <w:name w:val="Table Grid"/>
    <w:basedOn w:val="a1"/>
    <w:uiPriority w:val="59"/>
    <w:qFormat/>
    <w:rsid w:val="001150EB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Strong"/>
    <w:basedOn w:val="a0"/>
    <w:uiPriority w:val="22"/>
    <w:qFormat/>
    <w:rsid w:val="001150EB"/>
    <w:rPr>
      <w:b/>
      <w:bCs/>
    </w:rPr>
  </w:style>
  <w:style w:type="character" w:styleId="af6">
    <w:name w:val="FollowedHyperlink"/>
    <w:basedOn w:val="a0"/>
    <w:uiPriority w:val="99"/>
    <w:unhideWhenUsed/>
    <w:qFormat/>
    <w:rsid w:val="001150EB"/>
    <w:rPr>
      <w:color w:val="954F72" w:themeColor="followedHyperlink"/>
      <w:u w:val="single"/>
    </w:rPr>
  </w:style>
  <w:style w:type="character" w:styleId="af7">
    <w:name w:val="Hyperlink"/>
    <w:basedOn w:val="a0"/>
    <w:uiPriority w:val="99"/>
    <w:unhideWhenUsed/>
    <w:qFormat/>
    <w:rsid w:val="001150EB"/>
    <w:rPr>
      <w:color w:val="0563C1" w:themeColor="hyperlink"/>
      <w:u w:val="single"/>
    </w:rPr>
  </w:style>
  <w:style w:type="character" w:styleId="af8">
    <w:name w:val="annotation reference"/>
    <w:basedOn w:val="a0"/>
    <w:uiPriority w:val="99"/>
    <w:unhideWhenUsed/>
    <w:qFormat/>
    <w:rsid w:val="001150EB"/>
    <w:rPr>
      <w:sz w:val="21"/>
      <w:szCs w:val="21"/>
    </w:rPr>
  </w:style>
  <w:style w:type="paragraph" w:styleId="af9">
    <w:name w:val="List Paragraph"/>
    <w:basedOn w:val="a"/>
    <w:uiPriority w:val="34"/>
    <w:qFormat/>
    <w:rsid w:val="001150EB"/>
    <w:pPr>
      <w:ind w:firstLineChars="200" w:firstLine="420"/>
    </w:pPr>
  </w:style>
  <w:style w:type="paragraph" w:styleId="afa">
    <w:name w:val="No Spacing"/>
    <w:uiPriority w:val="1"/>
    <w:qFormat/>
    <w:rsid w:val="001150EB"/>
    <w:pPr>
      <w:widowControl w:val="0"/>
    </w:pPr>
    <w:rPr>
      <w:rFonts w:asciiTheme="majorHAnsi" w:eastAsia="微软雅黑" w:hAnsiTheme="majorHAnsi"/>
    </w:rPr>
  </w:style>
  <w:style w:type="paragraph" w:customStyle="1" w:styleId="msonormal0">
    <w:name w:val="msonormal"/>
    <w:basedOn w:val="a"/>
    <w:qFormat/>
    <w:rsid w:val="001150EB"/>
    <w:pPr>
      <w:widowControl/>
      <w:spacing w:before="100" w:beforeAutospacing="1" w:after="100" w:afterAutospacing="1"/>
    </w:pPr>
    <w:rPr>
      <w:rFonts w:ascii="宋体" w:eastAsia="宋体" w:hAnsi="宋体" w:cs="宋体"/>
      <w:kern w:val="0"/>
      <w:sz w:val="24"/>
      <w:szCs w:val="24"/>
    </w:rPr>
  </w:style>
  <w:style w:type="paragraph" w:customStyle="1" w:styleId="12">
    <w:name w:val="列出段落1"/>
    <w:basedOn w:val="a"/>
    <w:uiPriority w:val="34"/>
    <w:qFormat/>
    <w:rsid w:val="001150EB"/>
    <w:pPr>
      <w:ind w:firstLineChars="200" w:firstLine="420"/>
    </w:pPr>
    <w:rPr>
      <w:rFonts w:ascii="Cambria" w:hAnsi="Cambria" w:cs="Times New Roman"/>
      <w:szCs w:val="21"/>
    </w:rPr>
  </w:style>
  <w:style w:type="paragraph" w:customStyle="1" w:styleId="13">
    <w:name w:val="无间隔1"/>
    <w:link w:val="Char"/>
    <w:uiPriority w:val="1"/>
    <w:qFormat/>
    <w:rsid w:val="001150EB"/>
    <w:rPr>
      <w:kern w:val="0"/>
      <w:sz w:val="22"/>
    </w:rPr>
  </w:style>
  <w:style w:type="character" w:customStyle="1" w:styleId="Char">
    <w:name w:val="无间隔 Char"/>
    <w:basedOn w:val="a0"/>
    <w:link w:val="13"/>
    <w:uiPriority w:val="1"/>
    <w:qFormat/>
    <w:rsid w:val="001150EB"/>
    <w:rPr>
      <w:kern w:val="0"/>
      <w:sz w:val="22"/>
    </w:rPr>
  </w:style>
  <w:style w:type="paragraph" w:customStyle="1" w:styleId="TableText">
    <w:name w:val="TableText"/>
    <w:basedOn w:val="a"/>
    <w:qFormat/>
    <w:rsid w:val="001150EB"/>
    <w:pPr>
      <w:snapToGrid w:val="0"/>
      <w:spacing w:beforeLines="20" w:afterLines="20"/>
      <w:jc w:val="center"/>
    </w:pPr>
    <w:rPr>
      <w:rFonts w:ascii="Times New Roman" w:eastAsia="宋体" w:hAnsi="Times New Roman" w:cs="Times New Roman"/>
      <w:szCs w:val="24"/>
    </w:rPr>
  </w:style>
  <w:style w:type="character" w:customStyle="1" w:styleId="m1">
    <w:name w:val="m1"/>
    <w:qFormat/>
    <w:rsid w:val="001150EB"/>
    <w:rPr>
      <w:color w:val="0000FF"/>
    </w:rPr>
  </w:style>
  <w:style w:type="paragraph" w:customStyle="1" w:styleId="TOC1">
    <w:name w:val="TOC 标题1"/>
    <w:basedOn w:val="1"/>
    <w:next w:val="a"/>
    <w:uiPriority w:val="39"/>
    <w:unhideWhenUsed/>
    <w:qFormat/>
    <w:rsid w:val="001150EB"/>
    <w:pPr>
      <w:widowControl/>
      <w:numPr>
        <w:numId w:val="0"/>
      </w:numPr>
      <w:spacing w:beforeLines="0" w:before="480" w:line="276" w:lineRule="auto"/>
      <w:outlineLvl w:val="9"/>
    </w:pPr>
    <w:rPr>
      <w:rFonts w:eastAsiaTheme="majorEastAsia" w:cstheme="majorBidi"/>
      <w:color w:val="2E74B5" w:themeColor="accent1" w:themeShade="BF"/>
      <w:kern w:val="0"/>
      <w:sz w:val="28"/>
      <w:szCs w:val="28"/>
    </w:rPr>
  </w:style>
  <w:style w:type="character" w:customStyle="1" w:styleId="pi1">
    <w:name w:val="pi1"/>
    <w:qFormat/>
    <w:rsid w:val="001150EB"/>
    <w:rPr>
      <w:color w:val="0000FF"/>
    </w:rPr>
  </w:style>
  <w:style w:type="character" w:customStyle="1" w:styleId="typenamelabel">
    <w:name w:val="typenamelabel"/>
    <w:basedOn w:val="a0"/>
    <w:qFormat/>
    <w:rsid w:val="001150EB"/>
  </w:style>
  <w:style w:type="character" w:customStyle="1" w:styleId="apple-converted-space">
    <w:name w:val="apple-converted-space"/>
    <w:basedOn w:val="a0"/>
    <w:qFormat/>
    <w:rsid w:val="001150EB"/>
  </w:style>
  <w:style w:type="paragraph" w:customStyle="1" w:styleId="14">
    <w:name w:val="修订1"/>
    <w:hidden/>
    <w:uiPriority w:val="99"/>
    <w:semiHidden/>
    <w:qFormat/>
    <w:rsid w:val="001150EB"/>
    <w:rPr>
      <w:rFonts w:asciiTheme="majorHAnsi" w:eastAsia="微软雅黑" w:hAnsiTheme="majorHAnsi"/>
    </w:rPr>
  </w:style>
  <w:style w:type="table" w:customStyle="1" w:styleId="15">
    <w:name w:val="网格型1"/>
    <w:basedOn w:val="a1"/>
    <w:next w:val="af4"/>
    <w:uiPriority w:val="59"/>
    <w:qFormat/>
    <w:rsid w:val="001150EB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1">
    <w:name w:val="HTML Cite"/>
    <w:basedOn w:val="a0"/>
    <w:uiPriority w:val="99"/>
    <w:semiHidden/>
    <w:unhideWhenUsed/>
    <w:rsid w:val="001150EB"/>
    <w:rPr>
      <w:i/>
      <w:iCs/>
    </w:rPr>
  </w:style>
  <w:style w:type="paragraph" w:styleId="afb">
    <w:name w:val="caption"/>
    <w:basedOn w:val="a"/>
    <w:next w:val="a"/>
    <w:uiPriority w:val="35"/>
    <w:unhideWhenUsed/>
    <w:qFormat/>
    <w:rsid w:val="001150EB"/>
    <w:rPr>
      <w:rFonts w:ascii="Arial" w:eastAsia="黑体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1535</TotalTime>
  <Pages>4</Pages>
  <Words>237</Words>
  <Characters>1352</Characters>
  <Application>Microsoft Office Word</Application>
  <DocSecurity>0</DocSecurity>
  <Lines>11</Lines>
  <Paragraphs>3</Paragraphs>
  <ScaleCrop>false</ScaleCrop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吴寒梅</dc:creator>
  <cp:keywords/>
  <dc:description/>
  <cp:lastModifiedBy>吴寒梅</cp:lastModifiedBy>
  <cp:revision>11</cp:revision>
  <dcterms:created xsi:type="dcterms:W3CDTF">2019-10-30T15:08:00Z</dcterms:created>
  <dcterms:modified xsi:type="dcterms:W3CDTF">2019-11-15T08:11:00Z</dcterms:modified>
</cp:coreProperties>
</file>